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5EA83CAE" w14:textId="77777777" w:rsidTr="00007728">
        <w:trPr>
          <w:trHeight w:hRule="exact" w:val="1800"/>
        </w:trPr>
        <w:tc>
          <w:tcPr>
            <w:tcW w:w="9360" w:type="dxa"/>
            <w:tcMar>
              <w:top w:w="0" w:type="dxa"/>
              <w:bottom w:w="0" w:type="dxa"/>
            </w:tcMar>
          </w:tcPr>
          <w:p w14:paraId="6D6E8F4F" w14:textId="7FE9D39C" w:rsidR="006C160F" w:rsidRPr="00CF1A49" w:rsidRDefault="006C160F" w:rsidP="006C160F">
            <w:pPr>
              <w:pStyle w:val="Title"/>
              <w:jc w:val="left"/>
            </w:pPr>
            <w:r>
              <w:t>Biology 240</w:t>
            </w:r>
            <w:r w:rsidR="00F60E5A">
              <w:t>2</w:t>
            </w:r>
          </w:p>
          <w:p w14:paraId="457CC542" w14:textId="4DD1B0D1" w:rsidR="00692703" w:rsidRPr="0003600B" w:rsidRDefault="006C160F" w:rsidP="0003600B">
            <w:pPr>
              <w:pStyle w:val="ContactInfoEmphasis"/>
              <w:contextualSpacing w:val="0"/>
            </w:pPr>
            <w:r>
              <w:t>Human Anatomy and Physiology I</w:t>
            </w:r>
            <w:r w:rsidR="00EF0C51">
              <w:t>I</w:t>
            </w:r>
          </w:p>
        </w:tc>
      </w:tr>
      <w:tr w:rsidR="009571D8" w:rsidRPr="00CF1A49" w14:paraId="0E89A26F" w14:textId="77777777" w:rsidTr="00692703">
        <w:tc>
          <w:tcPr>
            <w:tcW w:w="9360" w:type="dxa"/>
            <w:tcMar>
              <w:top w:w="432" w:type="dxa"/>
            </w:tcMar>
          </w:tcPr>
          <w:p w14:paraId="772CD8E4" w14:textId="237CCC92" w:rsidR="001755A8" w:rsidRPr="00CF1A49" w:rsidRDefault="006C160F" w:rsidP="00913946">
            <w:pPr>
              <w:contextualSpacing w:val="0"/>
            </w:pPr>
            <w:r>
              <w:t xml:space="preserve">Welcome to A&amp;P </w:t>
            </w:r>
            <w:r w:rsidR="000D0ABF">
              <w:t>2</w:t>
            </w:r>
            <w:r>
              <w:t>! This is where you’ll find all the important information about this course.</w:t>
            </w:r>
          </w:p>
        </w:tc>
      </w:tr>
    </w:tbl>
    <w:p w14:paraId="51293CB0" w14:textId="77777777" w:rsidR="004E01EB" w:rsidRPr="00CF1A49" w:rsidRDefault="006C160F" w:rsidP="004E01EB">
      <w:pPr>
        <w:pStyle w:val="Heading1"/>
      </w:pPr>
      <w:r>
        <w:t>Textbook: Openstax Anatomy and physiology</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39B79307" w14:textId="77777777" w:rsidTr="006C160F">
        <w:trPr>
          <w:trHeight w:val="60"/>
        </w:trPr>
        <w:tc>
          <w:tcPr>
            <w:tcW w:w="9290" w:type="dxa"/>
          </w:tcPr>
          <w:p w14:paraId="360A06E7" w14:textId="77777777" w:rsidR="001E3120" w:rsidRPr="00CF1A49" w:rsidRDefault="006C160F" w:rsidP="001D0BF1">
            <w:pPr>
              <w:contextualSpacing w:val="0"/>
            </w:pPr>
            <w:r>
              <w:t>Your textbook is free and online. You can view it at OpenStax.org, or follow the link in the “Begin Here” section on Blackboard.</w:t>
            </w:r>
          </w:p>
        </w:tc>
      </w:tr>
    </w:tbl>
    <w:p w14:paraId="5290357B" w14:textId="77777777" w:rsidR="00DA59AA" w:rsidRPr="00CF1A49" w:rsidRDefault="006C160F" w:rsidP="0097790C">
      <w:pPr>
        <w:pStyle w:val="Heading1"/>
      </w:pPr>
      <w:r>
        <w:t>Contact information:</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0AB3BD9C" w14:textId="77777777" w:rsidTr="006C160F">
        <w:tc>
          <w:tcPr>
            <w:tcW w:w="9290" w:type="dxa"/>
          </w:tcPr>
          <w:p w14:paraId="7394F47A" w14:textId="77777777" w:rsidR="000D0ABF" w:rsidRDefault="006C160F" w:rsidP="006C160F">
            <w:pPr>
              <w:pStyle w:val="Heading3"/>
              <w:contextualSpacing w:val="0"/>
            </w:pPr>
            <w:r>
              <w:t>Instructor: Jeremy Nicholson</w:t>
            </w:r>
            <w:r w:rsidR="00B4164E">
              <w:t xml:space="preserve">  Office: S134</w:t>
            </w:r>
            <w:r w:rsidR="000D0ABF">
              <w:t xml:space="preserve"> </w:t>
            </w:r>
          </w:p>
          <w:p w14:paraId="2E11B594" w14:textId="77777777" w:rsidR="000D0ABF" w:rsidRDefault="000D0ABF" w:rsidP="006C160F">
            <w:pPr>
              <w:pStyle w:val="Heading3"/>
              <w:contextualSpacing w:val="0"/>
            </w:pPr>
            <w:r>
              <w:t>Office Hours: Monday-Thursday: 8:30-9:30</w:t>
            </w:r>
          </w:p>
          <w:p w14:paraId="01608388" w14:textId="60DD35F8" w:rsidR="007538DC" w:rsidRDefault="000D0ABF" w:rsidP="006C160F">
            <w:pPr>
              <w:pStyle w:val="Heading3"/>
              <w:contextualSpacing w:val="0"/>
            </w:pPr>
            <w:r>
              <w:t xml:space="preserve">                             Monday, Wednesday, Thursday: 12:00-1:00</w:t>
            </w:r>
          </w:p>
          <w:p w14:paraId="37AAEAD5" w14:textId="14E2EF95" w:rsidR="000D0ABF" w:rsidRDefault="000D0ABF" w:rsidP="006C160F">
            <w:pPr>
              <w:pStyle w:val="Heading3"/>
              <w:contextualSpacing w:val="0"/>
            </w:pPr>
            <w:r>
              <w:t xml:space="preserve">                             Friday: 10:00-11:00 (By appointment)</w:t>
            </w:r>
          </w:p>
          <w:p w14:paraId="6EA2B5B2" w14:textId="77777777" w:rsidR="006C160F" w:rsidRDefault="006C160F" w:rsidP="006C160F">
            <w:pPr>
              <w:pStyle w:val="Heading3"/>
              <w:contextualSpacing w:val="0"/>
            </w:pPr>
            <w:r>
              <w:t xml:space="preserve">Email: </w:t>
            </w:r>
            <w:hyperlink r:id="rId10" w:history="1">
              <w:r w:rsidRPr="002A095B">
                <w:rPr>
                  <w:rStyle w:val="Hyperlink"/>
                </w:rPr>
                <w:t>jnicholson@southplainscollege.edu</w:t>
              </w:r>
            </w:hyperlink>
          </w:p>
          <w:p w14:paraId="73215DD5" w14:textId="77777777" w:rsidR="006C160F" w:rsidRDefault="006C160F" w:rsidP="006C160F">
            <w:pPr>
              <w:pStyle w:val="Heading3"/>
              <w:contextualSpacing w:val="0"/>
            </w:pPr>
          </w:p>
          <w:p w14:paraId="6219969C" w14:textId="54F05634" w:rsidR="006C160F" w:rsidRPr="00CF1A49" w:rsidRDefault="006C160F" w:rsidP="006C160F">
            <w:r>
              <w:t xml:space="preserve">Please note that I will answer e-mails as quickly as I can, usually within one business day. If you email me over the weekend, I’ll get back to you on Monday. </w:t>
            </w:r>
            <w:r w:rsidR="009A3C85">
              <w:t>The best way to reach me, however, is in the Blackboard messaging system.</w:t>
            </w:r>
          </w:p>
        </w:tc>
      </w:tr>
      <w:tr w:rsidR="000D0ABF" w:rsidRPr="00CF1A49" w14:paraId="41805756" w14:textId="77777777" w:rsidTr="006C160F">
        <w:tc>
          <w:tcPr>
            <w:tcW w:w="9290" w:type="dxa"/>
          </w:tcPr>
          <w:p w14:paraId="6F5C42EC" w14:textId="77777777" w:rsidR="000D0ABF" w:rsidRDefault="000D0ABF" w:rsidP="006C160F">
            <w:pPr>
              <w:pStyle w:val="Heading3"/>
            </w:pPr>
          </w:p>
        </w:tc>
      </w:tr>
    </w:tbl>
    <w:p w14:paraId="2C7DC278" w14:textId="77777777" w:rsidR="00AD782D" w:rsidRPr="00CF1A49" w:rsidRDefault="006C160F" w:rsidP="0062312F">
      <w:pPr>
        <w:pStyle w:val="Heading1"/>
      </w:pPr>
      <w:r>
        <w:t>Grades:</w:t>
      </w:r>
    </w:p>
    <w:p w14:paraId="6F9A434B" w14:textId="149A0256" w:rsidR="00B51D1B" w:rsidRDefault="006C160F" w:rsidP="006E1507">
      <w:r>
        <w:t>You</w:t>
      </w:r>
      <w:r w:rsidR="00491FD3">
        <w:t xml:space="preserve"> will have </w:t>
      </w:r>
      <w:r w:rsidR="000D0ABF">
        <w:t>six</w:t>
      </w:r>
      <w:r w:rsidR="00491FD3">
        <w:t xml:space="preserve"> lecture exams and </w:t>
      </w:r>
      <w:r w:rsidR="000D0ABF">
        <w:t>six</w:t>
      </w:r>
      <w:r w:rsidR="00A5214D">
        <w:t xml:space="preserve"> lab quizzes through this course. The lecture exam grades are worth 70% of your grade, while the lab quizzes are worth 30%.</w:t>
      </w:r>
      <w:r w:rsidR="00EF0C51">
        <w:t xml:space="preserve"> The exam dates will be listed in the schedule, but are subject to change. There are no make-up exams offered, no grades dropped, and no extra credit opportunities.</w:t>
      </w:r>
    </w:p>
    <w:p w14:paraId="07552B45" w14:textId="254671EF" w:rsidR="00EF0C51" w:rsidRDefault="00EF0C51" w:rsidP="006E1507"/>
    <w:p w14:paraId="487B7590" w14:textId="6D4F264F" w:rsidR="00EF0C51" w:rsidRDefault="00EF0C51" w:rsidP="00EF0C51">
      <w:pPr>
        <w:pStyle w:val="Title"/>
        <w:jc w:val="left"/>
        <w:rPr>
          <w:sz w:val="28"/>
          <w:szCs w:val="28"/>
        </w:rPr>
      </w:pPr>
      <w:r>
        <w:rPr>
          <w:b/>
          <w:bCs/>
          <w:sz w:val="28"/>
          <w:szCs w:val="28"/>
        </w:rPr>
        <w:t xml:space="preserve">attendance: </w:t>
      </w:r>
    </w:p>
    <w:p w14:paraId="3B8B8D5D" w14:textId="77777777" w:rsidR="00EF0C51" w:rsidRDefault="00EF0C51" w:rsidP="00EF0C51">
      <w:pPr>
        <w:pStyle w:val="Title"/>
        <w:jc w:val="left"/>
        <w:rPr>
          <w:sz w:val="28"/>
          <w:szCs w:val="28"/>
        </w:rPr>
      </w:pPr>
    </w:p>
    <w:p w14:paraId="6691BA9E" w14:textId="00AF885A" w:rsidR="00EF0C51" w:rsidRPr="00EF0C51" w:rsidRDefault="00EF0C51" w:rsidP="00EF0C51">
      <w:r>
        <w:t>Your attendance is this class is both required and essential. While you’ll find videos of the lectures and slides on your Blackboard page, you cannot get all the information needed to pass your exams if you do not attend class. Your exams are given in-person as well, and there is no virtual option. Again, this class is a “face-to-face” class and is delivered as such.</w:t>
      </w:r>
    </w:p>
    <w:p w14:paraId="5CCA47C1" w14:textId="537486D2" w:rsidR="00DF3F63" w:rsidRDefault="00DF3F63" w:rsidP="00DF3F63">
      <w:pPr>
        <w:pStyle w:val="Heading1"/>
      </w:pPr>
      <w:r>
        <w:t xml:space="preserve">Academic Integrity: </w:t>
      </w:r>
    </w:p>
    <w:p w14:paraId="572FA27C" w14:textId="77777777" w:rsidR="00DF3F63" w:rsidRDefault="00DF3F63" w:rsidP="00DF3F63">
      <w:r>
        <w:t>The South Plains College policy regarding cheating and academic integrity can be found here:</w:t>
      </w:r>
    </w:p>
    <w:p w14:paraId="5979540D" w14:textId="77777777" w:rsidR="00DF3F63" w:rsidRDefault="00000000" w:rsidP="00DF3F63">
      <w:hyperlink r:id="rId11" w:history="1">
        <w:r w:rsidR="00DF3F63" w:rsidRPr="002A095B">
          <w:rPr>
            <w:rStyle w:val="Hyperlink"/>
          </w:rPr>
          <w:t>https://www.southplainscollege.edu/human_resources/policy_procedure/ff.php</w:t>
        </w:r>
      </w:hyperlink>
    </w:p>
    <w:p w14:paraId="2036FFD1" w14:textId="77777777" w:rsidR="00DF3F63" w:rsidRDefault="00DF3F63" w:rsidP="00DF3F63">
      <w:pPr>
        <w:pStyle w:val="Heading1"/>
      </w:pPr>
      <w:r>
        <w:lastRenderedPageBreak/>
        <w:t>Accomodations:</w:t>
      </w:r>
    </w:p>
    <w:p w14:paraId="27F568A0" w14:textId="51128052" w:rsidR="0042228F" w:rsidRPr="00EF0C51" w:rsidRDefault="00DF3F63" w:rsidP="00DF3F63">
      <w:r>
        <w:t xml:space="preserve">If you require accommodations for any reason, please contact the Office of Disability Services to register for and request these accommodations.  </w:t>
      </w:r>
    </w:p>
    <w:sectPr w:rsidR="0042228F" w:rsidRPr="00EF0C51" w:rsidSect="005A1B10">
      <w:footerReference w:type="default" r:id="rId12"/>
      <w:headerReference w:type="first" r:id="rId13"/>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37014" w14:textId="77777777" w:rsidR="00FB323E" w:rsidRDefault="00FB323E" w:rsidP="0068194B">
      <w:r>
        <w:separator/>
      </w:r>
    </w:p>
    <w:p w14:paraId="01CF65F8" w14:textId="77777777" w:rsidR="00FB323E" w:rsidRDefault="00FB323E"/>
    <w:p w14:paraId="0C877F24" w14:textId="77777777" w:rsidR="00FB323E" w:rsidRDefault="00FB323E"/>
  </w:endnote>
  <w:endnote w:type="continuationSeparator" w:id="0">
    <w:p w14:paraId="3EF18639" w14:textId="77777777" w:rsidR="00FB323E" w:rsidRDefault="00FB323E" w:rsidP="0068194B">
      <w:r>
        <w:continuationSeparator/>
      </w:r>
    </w:p>
    <w:p w14:paraId="52B70C2D" w14:textId="77777777" w:rsidR="00FB323E" w:rsidRDefault="00FB323E"/>
    <w:p w14:paraId="535B0186" w14:textId="77777777" w:rsidR="00FB323E" w:rsidRDefault="00FB3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606279"/>
      <w:docPartObj>
        <w:docPartGallery w:val="Page Numbers (Bottom of Page)"/>
        <w:docPartUnique/>
      </w:docPartObj>
    </w:sdtPr>
    <w:sdtEndPr>
      <w:rPr>
        <w:noProof/>
      </w:rPr>
    </w:sdtEndPr>
    <w:sdtContent>
      <w:p w14:paraId="1E1221E5"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E5512" w14:textId="77777777" w:rsidR="00FB323E" w:rsidRDefault="00FB323E" w:rsidP="0068194B">
      <w:r>
        <w:separator/>
      </w:r>
    </w:p>
    <w:p w14:paraId="1EC2758C" w14:textId="77777777" w:rsidR="00FB323E" w:rsidRDefault="00FB323E"/>
    <w:p w14:paraId="252445D1" w14:textId="77777777" w:rsidR="00FB323E" w:rsidRDefault="00FB323E"/>
  </w:footnote>
  <w:footnote w:type="continuationSeparator" w:id="0">
    <w:p w14:paraId="6FDE4C98" w14:textId="77777777" w:rsidR="00FB323E" w:rsidRDefault="00FB323E" w:rsidP="0068194B">
      <w:r>
        <w:continuationSeparator/>
      </w:r>
    </w:p>
    <w:p w14:paraId="3E2D552F" w14:textId="77777777" w:rsidR="00FB323E" w:rsidRDefault="00FB323E"/>
    <w:p w14:paraId="6C29D08D" w14:textId="77777777" w:rsidR="00FB323E" w:rsidRDefault="00FB3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22D3"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121A81C4" wp14:editId="1DF0F081">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AB951A9"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32101556">
    <w:abstractNumId w:val="9"/>
  </w:num>
  <w:num w:numId="2" w16cid:durableId="469127524">
    <w:abstractNumId w:val="8"/>
  </w:num>
  <w:num w:numId="3" w16cid:durableId="1347825533">
    <w:abstractNumId w:val="7"/>
  </w:num>
  <w:num w:numId="4" w16cid:durableId="1226455395">
    <w:abstractNumId w:val="6"/>
  </w:num>
  <w:num w:numId="5" w16cid:durableId="1053310199">
    <w:abstractNumId w:val="10"/>
  </w:num>
  <w:num w:numId="6" w16cid:durableId="615062033">
    <w:abstractNumId w:val="3"/>
  </w:num>
  <w:num w:numId="7" w16cid:durableId="1085497874">
    <w:abstractNumId w:val="11"/>
  </w:num>
  <w:num w:numId="8" w16cid:durableId="1220753198">
    <w:abstractNumId w:val="2"/>
  </w:num>
  <w:num w:numId="9" w16cid:durableId="1597132763">
    <w:abstractNumId w:val="12"/>
  </w:num>
  <w:num w:numId="10" w16cid:durableId="897857842">
    <w:abstractNumId w:val="5"/>
  </w:num>
  <w:num w:numId="11" w16cid:durableId="712508146">
    <w:abstractNumId w:val="4"/>
  </w:num>
  <w:num w:numId="12" w16cid:durableId="682706893">
    <w:abstractNumId w:val="1"/>
  </w:num>
  <w:num w:numId="13" w16cid:durableId="6271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0F"/>
    <w:rsid w:val="000001EF"/>
    <w:rsid w:val="00007322"/>
    <w:rsid w:val="00007728"/>
    <w:rsid w:val="00024584"/>
    <w:rsid w:val="00024730"/>
    <w:rsid w:val="0003600B"/>
    <w:rsid w:val="00055E95"/>
    <w:rsid w:val="0007021F"/>
    <w:rsid w:val="000B2BA5"/>
    <w:rsid w:val="000D0ABF"/>
    <w:rsid w:val="000F2F8C"/>
    <w:rsid w:val="0010006E"/>
    <w:rsid w:val="001045A8"/>
    <w:rsid w:val="00114A91"/>
    <w:rsid w:val="001427E1"/>
    <w:rsid w:val="00163668"/>
    <w:rsid w:val="00171566"/>
    <w:rsid w:val="00174676"/>
    <w:rsid w:val="001755A8"/>
    <w:rsid w:val="00184014"/>
    <w:rsid w:val="00192008"/>
    <w:rsid w:val="001A676D"/>
    <w:rsid w:val="001C0E68"/>
    <w:rsid w:val="001C4B6F"/>
    <w:rsid w:val="001D0BF1"/>
    <w:rsid w:val="001E3120"/>
    <w:rsid w:val="001E7E0C"/>
    <w:rsid w:val="001F0BB0"/>
    <w:rsid w:val="001F4E6D"/>
    <w:rsid w:val="001F6140"/>
    <w:rsid w:val="00203573"/>
    <w:rsid w:val="0020597D"/>
    <w:rsid w:val="00205C09"/>
    <w:rsid w:val="00213B4C"/>
    <w:rsid w:val="002253B0"/>
    <w:rsid w:val="00236D54"/>
    <w:rsid w:val="00241D8C"/>
    <w:rsid w:val="00241FDB"/>
    <w:rsid w:val="0024720C"/>
    <w:rsid w:val="002617AE"/>
    <w:rsid w:val="002638D0"/>
    <w:rsid w:val="002647D3"/>
    <w:rsid w:val="00275EAE"/>
    <w:rsid w:val="00294998"/>
    <w:rsid w:val="00297F18"/>
    <w:rsid w:val="002A1945"/>
    <w:rsid w:val="002A6E6C"/>
    <w:rsid w:val="002B2958"/>
    <w:rsid w:val="002B3FC8"/>
    <w:rsid w:val="002D23C5"/>
    <w:rsid w:val="002D6137"/>
    <w:rsid w:val="002E7E61"/>
    <w:rsid w:val="002F05E5"/>
    <w:rsid w:val="002F254D"/>
    <w:rsid w:val="002F30E4"/>
    <w:rsid w:val="00307140"/>
    <w:rsid w:val="00316DFF"/>
    <w:rsid w:val="00317CA2"/>
    <w:rsid w:val="00325B57"/>
    <w:rsid w:val="00336056"/>
    <w:rsid w:val="003544E1"/>
    <w:rsid w:val="00366398"/>
    <w:rsid w:val="00374FAE"/>
    <w:rsid w:val="003A0632"/>
    <w:rsid w:val="003A30E5"/>
    <w:rsid w:val="003A6ADF"/>
    <w:rsid w:val="003B5928"/>
    <w:rsid w:val="003D380F"/>
    <w:rsid w:val="003E160D"/>
    <w:rsid w:val="003F1D5F"/>
    <w:rsid w:val="00405128"/>
    <w:rsid w:val="00406CFF"/>
    <w:rsid w:val="00416B25"/>
    <w:rsid w:val="00420592"/>
    <w:rsid w:val="00420825"/>
    <w:rsid w:val="0042228F"/>
    <w:rsid w:val="004319E0"/>
    <w:rsid w:val="004375CD"/>
    <w:rsid w:val="00437E8C"/>
    <w:rsid w:val="00440225"/>
    <w:rsid w:val="004726BC"/>
    <w:rsid w:val="00474105"/>
    <w:rsid w:val="00480E6E"/>
    <w:rsid w:val="00486277"/>
    <w:rsid w:val="00491FD3"/>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60F"/>
    <w:rsid w:val="006C1A5E"/>
    <w:rsid w:val="006D7D98"/>
    <w:rsid w:val="006E1507"/>
    <w:rsid w:val="00712D8B"/>
    <w:rsid w:val="007265C4"/>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0C2"/>
    <w:rsid w:val="009361BA"/>
    <w:rsid w:val="00944F78"/>
    <w:rsid w:val="009510E7"/>
    <w:rsid w:val="00952C89"/>
    <w:rsid w:val="009571D8"/>
    <w:rsid w:val="009650EA"/>
    <w:rsid w:val="0097790C"/>
    <w:rsid w:val="0098506E"/>
    <w:rsid w:val="009A3C85"/>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CC0"/>
    <w:rsid w:val="00A46E63"/>
    <w:rsid w:val="00A51DC5"/>
    <w:rsid w:val="00A5214D"/>
    <w:rsid w:val="00A53DE1"/>
    <w:rsid w:val="00A615E1"/>
    <w:rsid w:val="00A755E8"/>
    <w:rsid w:val="00A93A5D"/>
    <w:rsid w:val="00AB32F8"/>
    <w:rsid w:val="00AB610B"/>
    <w:rsid w:val="00AD360E"/>
    <w:rsid w:val="00AD40FB"/>
    <w:rsid w:val="00AD782D"/>
    <w:rsid w:val="00AE7650"/>
    <w:rsid w:val="00B10EBE"/>
    <w:rsid w:val="00B236F1"/>
    <w:rsid w:val="00B4164E"/>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3343"/>
    <w:rsid w:val="00C57FC6"/>
    <w:rsid w:val="00C66A7D"/>
    <w:rsid w:val="00C779DA"/>
    <w:rsid w:val="00C814F7"/>
    <w:rsid w:val="00CA4B4D"/>
    <w:rsid w:val="00CB35C3"/>
    <w:rsid w:val="00CD323D"/>
    <w:rsid w:val="00CE4030"/>
    <w:rsid w:val="00CE64B3"/>
    <w:rsid w:val="00CF1A49"/>
    <w:rsid w:val="00D0630C"/>
    <w:rsid w:val="00D243A9"/>
    <w:rsid w:val="00D305E5"/>
    <w:rsid w:val="00D37BB3"/>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3F63"/>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0C51"/>
    <w:rsid w:val="00EF17E8"/>
    <w:rsid w:val="00EF51D9"/>
    <w:rsid w:val="00F130DD"/>
    <w:rsid w:val="00F24884"/>
    <w:rsid w:val="00F476C4"/>
    <w:rsid w:val="00F60E5A"/>
    <w:rsid w:val="00F61DF9"/>
    <w:rsid w:val="00F81960"/>
    <w:rsid w:val="00F8769D"/>
    <w:rsid w:val="00F9350C"/>
    <w:rsid w:val="00F94EB5"/>
    <w:rsid w:val="00F9624D"/>
    <w:rsid w:val="00FB31C1"/>
    <w:rsid w:val="00FB323E"/>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CBF4A"/>
  <w15:chartTrackingRefBased/>
  <w15:docId w15:val="{AFCD0825-535A-4184-8AD8-7481E806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6C1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plainscollege.edu/human_resources/policy_procedure/ff.ph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nicholson@southplains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icholson\AppData\Roaming\Microsoft\Templates\Modern%20chronological%20resum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5" ma:contentTypeDescription="Create a new document." ma:contentTypeScope="" ma:versionID="dda2eee3850ae842cede86642cb895d1">
  <xsd:schema xmlns:xsd="http://www.w3.org/2001/XMLSchema" xmlns:xs="http://www.w3.org/2001/XMLSchema" xmlns:p="http://schemas.microsoft.com/office/2006/metadata/properties" xmlns:ns3="0ae3ea9f-39c1-4def-b207-06f1e9eb4408" xmlns:ns4="10e4c343-c550-418f-8578-d67a10bcb32d" targetNamespace="http://schemas.microsoft.com/office/2006/metadata/properties" ma:root="true" ma:fieldsID="d9774ada3137e4763d0f15aef75176d2" ns3:_="" ns4:_="">
    <xsd:import namespace="0ae3ea9f-39c1-4def-b207-06f1e9eb4408"/>
    <xsd:import namespace="10e4c343-c550-418f-8578-d67a10bcb3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e4c343-c550-418f-8578-d67a10bcb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e3ea9f-39c1-4def-b207-06f1e9eb4408" xsi:nil="true"/>
  </documentManagement>
</p:properties>
</file>

<file path=customXml/itemProps1.xml><?xml version="1.0" encoding="utf-8"?>
<ds:datastoreItem xmlns:ds="http://schemas.openxmlformats.org/officeDocument/2006/customXml" ds:itemID="{E348D6D1-619B-4953-8BFF-59A341CD7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10e4c343-c550-418f-8578-d67a10bcb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A1053-F8AB-469A-B6AD-7FB5BE515CD8}">
  <ds:schemaRefs>
    <ds:schemaRef ds:uri="http://schemas.microsoft.com/sharepoint/v3/contenttype/forms"/>
  </ds:schemaRefs>
</ds:datastoreItem>
</file>

<file path=customXml/itemProps3.xml><?xml version="1.0" encoding="utf-8"?>
<ds:datastoreItem xmlns:ds="http://schemas.openxmlformats.org/officeDocument/2006/customXml" ds:itemID="{295E1B53-FEE8-4B0D-B2FA-3F8CC2958DD0}">
  <ds:schemaRefs>
    <ds:schemaRef ds:uri="http://schemas.microsoft.com/office/2006/metadata/properties"/>
    <ds:schemaRef ds:uri="http://schemas.microsoft.com/office/infopath/2007/PartnerControls"/>
    <ds:schemaRef ds:uri="0ae3ea9f-39c1-4def-b207-06f1e9eb4408"/>
  </ds:schemaRefs>
</ds:datastoreItem>
</file>

<file path=docProps/app.xml><?xml version="1.0" encoding="utf-8"?>
<Properties xmlns="http://schemas.openxmlformats.org/officeDocument/2006/extended-properties" xmlns:vt="http://schemas.openxmlformats.org/officeDocument/2006/docPropsVTypes">
  <Template>Modern chronological resume</Template>
  <TotalTime>1</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Jeremy J</dc:creator>
  <cp:keywords/>
  <dc:description/>
  <cp:lastModifiedBy>Nicholson, Jeremy J</cp:lastModifiedBy>
  <cp:revision>2</cp:revision>
  <dcterms:created xsi:type="dcterms:W3CDTF">2024-08-27T14:28:00Z</dcterms:created>
  <dcterms:modified xsi:type="dcterms:W3CDTF">2024-08-27T14:28:00Z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