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D2BA" w14:textId="77777777" w:rsidR="005B41FD" w:rsidRPr="005B41FD" w:rsidRDefault="005B41FD" w:rsidP="005B41FD">
      <w:pPr>
        <w:jc w:val="center"/>
        <w:rPr>
          <w:szCs w:val="20"/>
          <w:lang w:val="fr-FR"/>
        </w:rPr>
      </w:pPr>
      <w:bookmarkStart w:id="0" w:name="_GoBack"/>
      <w:bookmarkEnd w:id="0"/>
      <w:r w:rsidRPr="005B41FD">
        <w:rPr>
          <w:szCs w:val="20"/>
          <w:lang w:val="fr-FR"/>
        </w:rPr>
        <w:t xml:space="preserve">COURSE SYLLABUS </w:t>
      </w:r>
    </w:p>
    <w:p w14:paraId="13D8153F" w14:textId="77777777" w:rsidR="005B41FD" w:rsidRPr="005B41FD" w:rsidRDefault="005B41FD" w:rsidP="005B41FD">
      <w:pPr>
        <w:jc w:val="center"/>
        <w:rPr>
          <w:szCs w:val="20"/>
          <w:lang w:val="fr-FR"/>
        </w:rPr>
      </w:pPr>
    </w:p>
    <w:p w14:paraId="63B3C609" w14:textId="77777777" w:rsidR="005B41FD" w:rsidRPr="005B41FD" w:rsidRDefault="005B41FD" w:rsidP="005B41FD">
      <w:pPr>
        <w:jc w:val="center"/>
        <w:rPr>
          <w:szCs w:val="20"/>
          <w:lang w:val="fr-FR"/>
        </w:rPr>
      </w:pPr>
    </w:p>
    <w:p w14:paraId="02C1314C" w14:textId="77777777" w:rsidR="005B41FD" w:rsidRPr="005B41FD" w:rsidRDefault="005B41FD" w:rsidP="005B41FD">
      <w:pPr>
        <w:jc w:val="center"/>
        <w:rPr>
          <w:szCs w:val="20"/>
          <w:lang w:val="fr-FR"/>
        </w:rPr>
      </w:pPr>
    </w:p>
    <w:p w14:paraId="488CE4E9" w14:textId="77777777" w:rsidR="005B41FD" w:rsidRPr="005B41FD" w:rsidRDefault="005B41FD" w:rsidP="005B41FD">
      <w:pPr>
        <w:jc w:val="center"/>
        <w:rPr>
          <w:szCs w:val="20"/>
          <w:lang w:val="fr-FR"/>
        </w:rPr>
      </w:pPr>
      <w:r w:rsidRPr="005B41FD">
        <w:rPr>
          <w:szCs w:val="20"/>
          <w:lang w:val="fr-FR"/>
        </w:rPr>
        <w:t>BUSG 1315 (</w:t>
      </w:r>
      <w:proofErr w:type="gramStart"/>
      <w:r w:rsidRPr="005B41FD">
        <w:rPr>
          <w:szCs w:val="20"/>
          <w:lang w:val="fr-FR"/>
        </w:rPr>
        <w:t>3:</w:t>
      </w:r>
      <w:proofErr w:type="gramEnd"/>
      <w:r w:rsidRPr="005B41FD">
        <w:rPr>
          <w:szCs w:val="20"/>
          <w:lang w:val="fr-FR"/>
        </w:rPr>
        <w:t>3:0)</w:t>
      </w:r>
    </w:p>
    <w:p w14:paraId="6036903E" w14:textId="77777777" w:rsidR="005B41FD" w:rsidRPr="005B41FD" w:rsidRDefault="005B41FD" w:rsidP="005B41FD">
      <w:pPr>
        <w:jc w:val="center"/>
        <w:rPr>
          <w:szCs w:val="20"/>
          <w:lang w:val="fr-FR"/>
        </w:rPr>
      </w:pPr>
    </w:p>
    <w:p w14:paraId="284883F3" w14:textId="77777777" w:rsidR="005B41FD" w:rsidRPr="005B41FD" w:rsidRDefault="005B41FD" w:rsidP="005B41FD">
      <w:pPr>
        <w:jc w:val="center"/>
        <w:rPr>
          <w:szCs w:val="20"/>
          <w:lang w:val="fr-FR"/>
        </w:rPr>
      </w:pPr>
    </w:p>
    <w:p w14:paraId="00FACA90" w14:textId="77777777" w:rsidR="005B41FD" w:rsidRPr="005B41FD" w:rsidRDefault="005B41FD" w:rsidP="005B41FD">
      <w:pPr>
        <w:jc w:val="center"/>
        <w:rPr>
          <w:szCs w:val="20"/>
          <w:lang w:val="fr-FR"/>
        </w:rPr>
      </w:pPr>
    </w:p>
    <w:p w14:paraId="30399C27" w14:textId="77777777" w:rsidR="005B41FD" w:rsidRPr="005B41FD" w:rsidRDefault="005B41FD" w:rsidP="005B41FD">
      <w:pPr>
        <w:jc w:val="center"/>
        <w:rPr>
          <w:szCs w:val="20"/>
          <w:lang w:val="fr-FR"/>
        </w:rPr>
      </w:pPr>
    </w:p>
    <w:p w14:paraId="2D285398" w14:textId="77777777" w:rsidR="005B41FD" w:rsidRPr="005B41FD" w:rsidRDefault="005B41FD" w:rsidP="005B41FD">
      <w:pPr>
        <w:pBdr>
          <w:top w:val="single" w:sz="4" w:space="1" w:color="auto"/>
          <w:left w:val="single" w:sz="4" w:space="4" w:color="auto"/>
          <w:bottom w:val="single" w:sz="4" w:space="1" w:color="auto"/>
          <w:right w:val="single" w:sz="4" w:space="4" w:color="auto"/>
        </w:pBdr>
        <w:jc w:val="center"/>
        <w:rPr>
          <w:szCs w:val="20"/>
        </w:rPr>
      </w:pPr>
      <w:r w:rsidRPr="005B41FD">
        <w:rPr>
          <w:szCs w:val="20"/>
        </w:rPr>
        <w:t>Small Business Operations</w:t>
      </w:r>
    </w:p>
    <w:p w14:paraId="7F1BC1DF" w14:textId="77777777" w:rsidR="005B41FD" w:rsidRPr="005B41FD" w:rsidRDefault="005B41FD" w:rsidP="005B41FD">
      <w:pPr>
        <w:jc w:val="center"/>
        <w:rPr>
          <w:szCs w:val="20"/>
        </w:rPr>
      </w:pPr>
    </w:p>
    <w:p w14:paraId="66E993CA" w14:textId="77777777" w:rsidR="005B41FD" w:rsidRPr="005B41FD" w:rsidRDefault="005B41FD" w:rsidP="005B41FD">
      <w:pPr>
        <w:rPr>
          <w:szCs w:val="20"/>
        </w:rPr>
      </w:pPr>
    </w:p>
    <w:p w14:paraId="29D793B6" w14:textId="77777777" w:rsidR="005B41FD" w:rsidRPr="005B41FD" w:rsidRDefault="005B41FD" w:rsidP="005B41FD">
      <w:pPr>
        <w:jc w:val="center"/>
        <w:rPr>
          <w:szCs w:val="20"/>
        </w:rPr>
      </w:pPr>
    </w:p>
    <w:p w14:paraId="4E4A731A" w14:textId="77777777" w:rsidR="005B41FD" w:rsidRPr="005B41FD" w:rsidRDefault="005B41FD" w:rsidP="005B41FD">
      <w:pPr>
        <w:jc w:val="center"/>
        <w:rPr>
          <w:szCs w:val="20"/>
        </w:rPr>
      </w:pPr>
    </w:p>
    <w:p w14:paraId="192E78F3" w14:textId="77777777" w:rsidR="005B41FD" w:rsidRPr="005B41FD" w:rsidRDefault="005B41FD" w:rsidP="005B41FD">
      <w:pPr>
        <w:jc w:val="center"/>
        <w:rPr>
          <w:szCs w:val="20"/>
        </w:rPr>
      </w:pPr>
    </w:p>
    <w:p w14:paraId="26E2C737" w14:textId="77777777" w:rsidR="005B41FD" w:rsidRPr="005B41FD" w:rsidRDefault="005B41FD" w:rsidP="005B41FD">
      <w:pPr>
        <w:jc w:val="center"/>
        <w:rPr>
          <w:szCs w:val="20"/>
        </w:rPr>
      </w:pPr>
      <w:r w:rsidRPr="005B41FD">
        <w:rPr>
          <w:szCs w:val="20"/>
        </w:rPr>
        <w:t>Business Administration Department</w:t>
      </w:r>
    </w:p>
    <w:p w14:paraId="650140A6" w14:textId="77777777" w:rsidR="005B41FD" w:rsidRPr="005B41FD" w:rsidRDefault="005B41FD" w:rsidP="005B41FD">
      <w:pPr>
        <w:jc w:val="center"/>
        <w:rPr>
          <w:szCs w:val="20"/>
        </w:rPr>
      </w:pPr>
    </w:p>
    <w:p w14:paraId="7C1A1EEE" w14:textId="77777777" w:rsidR="005B41FD" w:rsidRPr="005B41FD" w:rsidRDefault="005B41FD" w:rsidP="005B41FD">
      <w:pPr>
        <w:jc w:val="center"/>
        <w:rPr>
          <w:szCs w:val="20"/>
        </w:rPr>
      </w:pPr>
    </w:p>
    <w:p w14:paraId="11218F9E" w14:textId="77777777" w:rsidR="005B41FD" w:rsidRPr="005B41FD" w:rsidRDefault="005B41FD" w:rsidP="005B41FD">
      <w:pPr>
        <w:jc w:val="center"/>
        <w:rPr>
          <w:szCs w:val="20"/>
        </w:rPr>
      </w:pPr>
    </w:p>
    <w:p w14:paraId="4F8F5D51" w14:textId="77777777" w:rsidR="005B41FD" w:rsidRPr="005B41FD" w:rsidRDefault="005B41FD" w:rsidP="005B41FD">
      <w:pPr>
        <w:jc w:val="center"/>
        <w:rPr>
          <w:szCs w:val="20"/>
        </w:rPr>
      </w:pPr>
    </w:p>
    <w:p w14:paraId="49FBB9C0" w14:textId="77777777" w:rsidR="005B41FD" w:rsidRPr="005B41FD" w:rsidRDefault="005B41FD" w:rsidP="005B41FD">
      <w:pPr>
        <w:jc w:val="center"/>
        <w:rPr>
          <w:szCs w:val="20"/>
        </w:rPr>
      </w:pPr>
      <w:r w:rsidRPr="005B41FD">
        <w:rPr>
          <w:szCs w:val="20"/>
        </w:rPr>
        <w:t>Technical Education Division</w:t>
      </w:r>
    </w:p>
    <w:p w14:paraId="5911E5F9" w14:textId="77777777" w:rsidR="005B41FD" w:rsidRPr="005B41FD" w:rsidRDefault="005B41FD" w:rsidP="005B41FD">
      <w:pPr>
        <w:jc w:val="center"/>
        <w:rPr>
          <w:szCs w:val="20"/>
        </w:rPr>
      </w:pPr>
    </w:p>
    <w:p w14:paraId="1EB05887" w14:textId="77777777" w:rsidR="005B41FD" w:rsidRPr="005B41FD" w:rsidRDefault="005B41FD" w:rsidP="005B41FD">
      <w:pPr>
        <w:jc w:val="center"/>
        <w:rPr>
          <w:szCs w:val="20"/>
        </w:rPr>
      </w:pPr>
    </w:p>
    <w:p w14:paraId="6E40E910" w14:textId="77777777" w:rsidR="005B41FD" w:rsidRPr="005B41FD" w:rsidRDefault="005B41FD" w:rsidP="005B41FD">
      <w:pPr>
        <w:jc w:val="center"/>
        <w:rPr>
          <w:szCs w:val="20"/>
        </w:rPr>
      </w:pPr>
    </w:p>
    <w:p w14:paraId="4B3A0997" w14:textId="77777777" w:rsidR="005B41FD" w:rsidRPr="005B41FD" w:rsidRDefault="005B41FD" w:rsidP="005B41FD">
      <w:pPr>
        <w:jc w:val="center"/>
        <w:rPr>
          <w:szCs w:val="20"/>
        </w:rPr>
      </w:pPr>
    </w:p>
    <w:p w14:paraId="0C8ECC96" w14:textId="78703670" w:rsidR="005B41FD" w:rsidRPr="005B41FD" w:rsidRDefault="007723EF" w:rsidP="005B41FD">
      <w:pPr>
        <w:jc w:val="center"/>
        <w:rPr>
          <w:szCs w:val="20"/>
        </w:rPr>
      </w:pPr>
      <w:r>
        <w:rPr>
          <w:szCs w:val="20"/>
        </w:rPr>
        <w:t>Online</w:t>
      </w:r>
    </w:p>
    <w:p w14:paraId="5D4B4B17" w14:textId="77777777" w:rsidR="005B41FD" w:rsidRPr="005B41FD" w:rsidRDefault="005B41FD" w:rsidP="005B41FD">
      <w:pPr>
        <w:jc w:val="center"/>
        <w:rPr>
          <w:szCs w:val="20"/>
        </w:rPr>
      </w:pPr>
    </w:p>
    <w:p w14:paraId="2C8C9ED4" w14:textId="77777777" w:rsidR="005B41FD" w:rsidRPr="005B41FD" w:rsidRDefault="005B41FD" w:rsidP="005B41FD">
      <w:pPr>
        <w:jc w:val="center"/>
        <w:rPr>
          <w:szCs w:val="20"/>
        </w:rPr>
      </w:pPr>
    </w:p>
    <w:p w14:paraId="29B5ECF4" w14:textId="77777777" w:rsidR="005B41FD" w:rsidRPr="005B41FD" w:rsidRDefault="005B41FD" w:rsidP="005B41FD">
      <w:pPr>
        <w:jc w:val="center"/>
        <w:rPr>
          <w:szCs w:val="20"/>
        </w:rPr>
      </w:pPr>
    </w:p>
    <w:p w14:paraId="4350207C" w14:textId="77777777" w:rsidR="005B41FD" w:rsidRPr="005B41FD" w:rsidRDefault="005B41FD" w:rsidP="005B41FD">
      <w:pPr>
        <w:jc w:val="center"/>
        <w:rPr>
          <w:szCs w:val="20"/>
        </w:rPr>
      </w:pPr>
      <w:smartTag w:uri="urn:schemas-microsoft-com:office:smarttags" w:element="place">
        <w:smartTag w:uri="urn:schemas-microsoft-com:office:smarttags" w:element="PlaceName">
          <w:r w:rsidRPr="005B41FD">
            <w:rPr>
              <w:szCs w:val="20"/>
            </w:rPr>
            <w:t>SOUTH</w:t>
          </w:r>
        </w:smartTag>
        <w:r w:rsidRPr="005B41FD">
          <w:rPr>
            <w:szCs w:val="20"/>
          </w:rPr>
          <w:t xml:space="preserve"> </w:t>
        </w:r>
        <w:smartTag w:uri="urn:schemas-microsoft-com:office:smarttags" w:element="PlaceType">
          <w:r w:rsidRPr="005B41FD">
            <w:rPr>
              <w:szCs w:val="20"/>
            </w:rPr>
            <w:t>PLAINS</w:t>
          </w:r>
        </w:smartTag>
        <w:r w:rsidRPr="005B41FD">
          <w:rPr>
            <w:szCs w:val="20"/>
          </w:rPr>
          <w:t xml:space="preserve"> </w:t>
        </w:r>
        <w:smartTag w:uri="urn:schemas-microsoft-com:office:smarttags" w:element="PlaceType">
          <w:r w:rsidRPr="005B41FD">
            <w:rPr>
              <w:szCs w:val="20"/>
            </w:rPr>
            <w:t>COLLEGE</w:t>
          </w:r>
        </w:smartTag>
      </w:smartTag>
    </w:p>
    <w:p w14:paraId="73FB18B3" w14:textId="77777777" w:rsidR="005B41FD" w:rsidRPr="005B41FD" w:rsidRDefault="005B41FD" w:rsidP="005B41FD">
      <w:pPr>
        <w:jc w:val="center"/>
        <w:rPr>
          <w:szCs w:val="20"/>
        </w:rPr>
      </w:pPr>
    </w:p>
    <w:p w14:paraId="02EF7B33" w14:textId="77777777" w:rsidR="005B41FD" w:rsidRPr="005B41FD" w:rsidRDefault="005B41FD" w:rsidP="005B41FD">
      <w:pPr>
        <w:jc w:val="center"/>
        <w:rPr>
          <w:szCs w:val="20"/>
        </w:rPr>
      </w:pPr>
    </w:p>
    <w:p w14:paraId="385603DB" w14:textId="77777777" w:rsidR="005B41FD" w:rsidRPr="005B41FD" w:rsidRDefault="005B41FD" w:rsidP="005B41FD">
      <w:pPr>
        <w:jc w:val="center"/>
        <w:rPr>
          <w:szCs w:val="20"/>
        </w:rPr>
      </w:pPr>
    </w:p>
    <w:p w14:paraId="56DEC878" w14:textId="77777777" w:rsidR="005B41FD" w:rsidRPr="005B41FD" w:rsidRDefault="005B41FD" w:rsidP="005B41FD">
      <w:pPr>
        <w:jc w:val="center"/>
        <w:rPr>
          <w:szCs w:val="20"/>
        </w:rPr>
      </w:pPr>
    </w:p>
    <w:p w14:paraId="3BBD8141" w14:textId="6198739F" w:rsidR="005B41FD" w:rsidRPr="005B41FD" w:rsidRDefault="0066482E" w:rsidP="005B41FD">
      <w:pPr>
        <w:jc w:val="center"/>
        <w:rPr>
          <w:szCs w:val="20"/>
        </w:rPr>
      </w:pPr>
      <w:r>
        <w:rPr>
          <w:szCs w:val="20"/>
        </w:rPr>
        <w:t>Spring 202</w:t>
      </w:r>
      <w:r w:rsidR="004C7374">
        <w:rPr>
          <w:szCs w:val="20"/>
        </w:rPr>
        <w:t>1</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471"/>
      </w:tblGrid>
      <w:tr w:rsidR="00E540E2" w:rsidRPr="006A5F95" w14:paraId="4F117B11" w14:textId="77777777" w:rsidTr="01685E79">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67729EF0" w:rsidR="00E540E2" w:rsidRPr="006A5F95" w:rsidRDefault="0066482E" w:rsidP="01685E79">
            <w:pPr>
              <w:pStyle w:val="BodyText2"/>
              <w:rPr>
                <w:rFonts w:ascii="Arial" w:hAnsi="Arial" w:cs="Arial"/>
                <w:b/>
                <w:bCs/>
              </w:rPr>
            </w:pPr>
            <w:r>
              <w:rPr>
                <w:rFonts w:ascii="Arial" w:hAnsi="Arial" w:cs="Arial"/>
                <w:b/>
                <w:bCs/>
              </w:rPr>
              <w:t>BUSG 1315.151, Spring 202</w:t>
            </w:r>
            <w:r w:rsidR="004C7374">
              <w:rPr>
                <w:rFonts w:ascii="Arial" w:hAnsi="Arial" w:cs="Arial"/>
                <w:b/>
                <w:bCs/>
              </w:rPr>
              <w:t>1</w:t>
            </w:r>
          </w:p>
        </w:tc>
      </w:tr>
      <w:tr w:rsidR="00E540E2" w:rsidRPr="006A5F95" w14:paraId="4F117B13" w14:textId="77777777" w:rsidTr="01685E79">
        <w:trPr>
          <w:jc w:val="center"/>
        </w:trPr>
        <w:tc>
          <w:tcPr>
            <w:tcW w:w="0" w:type="auto"/>
          </w:tcPr>
          <w:p w14:paraId="4F117B12" w14:textId="7E7852BA" w:rsidR="00E540E2" w:rsidRPr="006A5F95" w:rsidRDefault="005B41FD" w:rsidP="005D6BF9">
            <w:pPr>
              <w:pStyle w:val="BodyText2"/>
              <w:jc w:val="center"/>
              <w:rPr>
                <w:rFonts w:ascii="Arial" w:hAnsi="Arial" w:cs="Arial"/>
                <w:b/>
                <w:bCs/>
              </w:rPr>
            </w:pPr>
            <w:r>
              <w:rPr>
                <w:rFonts w:ascii="Arial" w:hAnsi="Arial" w:cs="Arial"/>
                <w:b/>
                <w:bCs/>
              </w:rPr>
              <w:lastRenderedPageBreak/>
              <w:t>Small Business Operations</w:t>
            </w:r>
          </w:p>
        </w:tc>
      </w:tr>
      <w:tr w:rsidR="00E540E2" w:rsidRPr="006A5F95" w14:paraId="4F117B15" w14:textId="77777777" w:rsidTr="01685E79">
        <w:trPr>
          <w:jc w:val="center"/>
        </w:trPr>
        <w:tc>
          <w:tcPr>
            <w:tcW w:w="0" w:type="auto"/>
          </w:tcPr>
          <w:p w14:paraId="4F117B14" w14:textId="77777777" w:rsidR="00E540E2" w:rsidRPr="006A5F95" w:rsidRDefault="00E540E2" w:rsidP="006A5F95">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14:paraId="4F117B16" w14:textId="77777777" w:rsidR="00202882" w:rsidRDefault="00202882" w:rsidP="00202882">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country-region">
        <w:smartTag w:uri="urn:schemas-microsoft-com:office:smarttags" w:element="place">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00D82E2C">
        <w:trPr>
          <w:tblCellSpacing w:w="15" w:type="dxa"/>
        </w:trPr>
        <w:tc>
          <w:tcPr>
            <w:tcW w:w="1600" w:type="pct"/>
            <w:tcMar>
              <w:top w:w="15" w:type="dxa"/>
              <w:left w:w="15" w:type="dxa"/>
              <w:bottom w:w="15" w:type="dxa"/>
              <w:right w:w="15" w:type="dxa"/>
            </w:tcMar>
            <w:vAlign w:val="center"/>
          </w:tcPr>
          <w:p w14:paraId="4F117B17" w14:textId="77777777" w:rsidR="00202882" w:rsidRDefault="00202882">
            <w:r>
              <w:rPr>
                <w:rFonts w:ascii="Arial" w:hAnsi="Arial" w:cs="Arial"/>
                <w:b/>
                <w:bCs/>
              </w:rPr>
              <w:t>Instructor</w:t>
            </w:r>
            <w:r>
              <w:rPr>
                <w:rFonts w:ascii="Arial" w:hAnsi="Arial" w:cs="Arial"/>
              </w:rPr>
              <w:t xml:space="preserve">:   </w:t>
            </w:r>
          </w:p>
        </w:tc>
        <w:tc>
          <w:tcPr>
            <w:tcW w:w="3350" w:type="pct"/>
            <w:tcMar>
              <w:top w:w="15" w:type="dxa"/>
              <w:left w:w="15" w:type="dxa"/>
              <w:bottom w:w="15" w:type="dxa"/>
              <w:right w:w="15" w:type="dxa"/>
            </w:tcMar>
            <w:vAlign w:val="center"/>
          </w:tcPr>
          <w:p w14:paraId="4F117B18" w14:textId="77777777" w:rsidR="00202882" w:rsidRDefault="00B16A3E">
            <w:r>
              <w:rPr>
                <w:rFonts w:ascii="Arial" w:hAnsi="Arial" w:cs="Arial"/>
              </w:rPr>
              <w:t>Laure</w:t>
            </w:r>
            <w:r w:rsidR="00523AE9">
              <w:rPr>
                <w:rFonts w:ascii="Arial" w:hAnsi="Arial" w:cs="Arial"/>
              </w:rPr>
              <w:t xml:space="preserve">n </w:t>
            </w:r>
            <w:r w:rsidR="004C00B5">
              <w:rPr>
                <w:rFonts w:ascii="Arial" w:hAnsi="Arial" w:cs="Arial"/>
              </w:rPr>
              <w:t>Gregory</w:t>
            </w:r>
          </w:p>
        </w:tc>
      </w:tr>
      <w:tr w:rsidR="00202882" w14:paraId="4F117B1C" w14:textId="77777777" w:rsidTr="00D82E2C">
        <w:trPr>
          <w:tblCellSpacing w:w="15" w:type="dxa"/>
        </w:trPr>
        <w:tc>
          <w:tcPr>
            <w:tcW w:w="1600" w:type="pct"/>
            <w:tcMar>
              <w:top w:w="15" w:type="dxa"/>
              <w:left w:w="15" w:type="dxa"/>
              <w:bottom w:w="15" w:type="dxa"/>
              <w:right w:w="15" w:type="dxa"/>
            </w:tcMar>
            <w:vAlign w:val="center"/>
          </w:tcPr>
          <w:p w14:paraId="4F117B1A" w14:textId="77777777" w:rsidR="00202882" w:rsidRDefault="00202882">
            <w:r>
              <w:rPr>
                <w:rFonts w:ascii="Arial" w:hAnsi="Arial" w:cs="Arial"/>
                <w:b/>
                <w:bCs/>
              </w:rPr>
              <w:t>Office:</w:t>
            </w:r>
            <w:r>
              <w:rPr>
                <w:rFonts w:ascii="Arial" w:hAnsi="Arial" w:cs="Arial"/>
              </w:rPr>
              <w:t xml:space="preserve"> </w:t>
            </w:r>
          </w:p>
        </w:tc>
        <w:tc>
          <w:tcPr>
            <w:tcW w:w="3350" w:type="pct"/>
            <w:tcMar>
              <w:top w:w="15" w:type="dxa"/>
              <w:left w:w="15" w:type="dxa"/>
              <w:bottom w:w="15" w:type="dxa"/>
              <w:right w:w="15" w:type="dxa"/>
            </w:tcMar>
            <w:vAlign w:val="center"/>
          </w:tcPr>
          <w:p w14:paraId="4F117B1B" w14:textId="7F9F6D15" w:rsidR="00202882" w:rsidRDefault="00202882" w:rsidP="002D7334">
            <w:pPr>
              <w:ind w:right="-538"/>
            </w:pPr>
            <w:r>
              <w:rPr>
                <w:rFonts w:ascii="Arial" w:hAnsi="Arial" w:cs="Arial"/>
              </w:rPr>
              <w:t>Levelland</w:t>
            </w:r>
            <w:r w:rsidR="004F5824">
              <w:rPr>
                <w:rFonts w:ascii="Arial" w:hAnsi="Arial" w:cs="Arial"/>
              </w:rPr>
              <w:t xml:space="preserve"> Campus, Technology Center</w:t>
            </w:r>
            <w:r w:rsidR="00B24EFF">
              <w:rPr>
                <w:rFonts w:ascii="Arial" w:hAnsi="Arial" w:cs="Arial"/>
              </w:rPr>
              <w:t xml:space="preserve"> 104B</w:t>
            </w:r>
          </w:p>
        </w:tc>
      </w:tr>
      <w:tr w:rsidR="00202882" w14:paraId="4F117B1F" w14:textId="77777777" w:rsidTr="00D82E2C">
        <w:trPr>
          <w:tblCellSpacing w:w="15" w:type="dxa"/>
        </w:trPr>
        <w:tc>
          <w:tcPr>
            <w:tcW w:w="1600" w:type="pct"/>
            <w:tcMar>
              <w:top w:w="15" w:type="dxa"/>
              <w:left w:w="15" w:type="dxa"/>
              <w:bottom w:w="15" w:type="dxa"/>
              <w:right w:w="15" w:type="dxa"/>
            </w:tcMar>
            <w:vAlign w:val="center"/>
          </w:tcPr>
          <w:p w14:paraId="4F117B1D" w14:textId="77777777" w:rsidR="00202882" w:rsidRDefault="00202882">
            <w:r>
              <w:rPr>
                <w:rFonts w:ascii="Arial" w:hAnsi="Arial" w:cs="Arial"/>
                <w:b/>
                <w:bCs/>
              </w:rPr>
              <w:t>Office Hours:</w:t>
            </w:r>
            <w:r>
              <w:rPr>
                <w:rFonts w:ascii="Arial" w:hAnsi="Arial" w:cs="Arial"/>
              </w:rPr>
              <w:t xml:space="preserve"> </w:t>
            </w:r>
          </w:p>
        </w:tc>
        <w:tc>
          <w:tcPr>
            <w:tcW w:w="3350" w:type="pct"/>
            <w:tcMar>
              <w:top w:w="15" w:type="dxa"/>
              <w:left w:w="15" w:type="dxa"/>
              <w:bottom w:w="15" w:type="dxa"/>
              <w:right w:w="15" w:type="dxa"/>
            </w:tcMar>
            <w:vAlign w:val="center"/>
          </w:tcPr>
          <w:p w14:paraId="4F117B1E" w14:textId="77777777" w:rsidR="00202882" w:rsidRDefault="00202882">
            <w:r>
              <w:rPr>
                <w:rFonts w:ascii="Arial" w:hAnsi="Arial" w:cs="Arial"/>
              </w:rPr>
              <w:t>By Appointment</w:t>
            </w:r>
            <w:r w:rsidR="00A035CD">
              <w:rPr>
                <w:rFonts w:ascii="Arial" w:hAnsi="Arial" w:cs="Arial"/>
              </w:rPr>
              <w:t xml:space="preserve"> and posted on office door</w:t>
            </w:r>
          </w:p>
        </w:tc>
      </w:tr>
      <w:tr w:rsidR="00202882" w14:paraId="4F117B22" w14:textId="77777777" w:rsidTr="00D82E2C">
        <w:trPr>
          <w:tblCellSpacing w:w="15" w:type="dxa"/>
        </w:trPr>
        <w:tc>
          <w:tcPr>
            <w:tcW w:w="1600" w:type="pct"/>
            <w:tcMar>
              <w:top w:w="15" w:type="dxa"/>
              <w:left w:w="15" w:type="dxa"/>
              <w:bottom w:w="15" w:type="dxa"/>
              <w:right w:w="15" w:type="dxa"/>
            </w:tcMar>
            <w:vAlign w:val="center"/>
          </w:tcPr>
          <w:p w14:paraId="4F117B20" w14:textId="77777777" w:rsidR="00202882" w:rsidRDefault="00202882">
            <w:r>
              <w:rPr>
                <w:rFonts w:ascii="Arial" w:hAnsi="Arial" w:cs="Arial"/>
                <w:b/>
                <w:bCs/>
              </w:rPr>
              <w:t>Course Address:</w:t>
            </w:r>
          </w:p>
        </w:tc>
        <w:tc>
          <w:tcPr>
            <w:tcW w:w="3350"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00D82E2C">
        <w:trPr>
          <w:tblCellSpacing w:w="15" w:type="dxa"/>
        </w:trPr>
        <w:tc>
          <w:tcPr>
            <w:tcW w:w="1600" w:type="pct"/>
            <w:tcMar>
              <w:top w:w="15" w:type="dxa"/>
              <w:left w:w="15" w:type="dxa"/>
              <w:bottom w:w="15" w:type="dxa"/>
              <w:right w:w="15" w:type="dxa"/>
            </w:tcMar>
            <w:vAlign w:val="center"/>
          </w:tcPr>
          <w:p w14:paraId="4F117B23" w14:textId="59A80546" w:rsidR="00202882" w:rsidRDefault="002A5C90">
            <w:r>
              <w:rPr>
                <w:rFonts w:ascii="Arial" w:hAnsi="Arial" w:cs="Arial"/>
                <w:b/>
                <w:bCs/>
              </w:rPr>
              <w:t>Blackboard</w:t>
            </w:r>
            <w:r w:rsidR="00202882">
              <w:rPr>
                <w:rFonts w:ascii="Arial" w:hAnsi="Arial" w:cs="Arial"/>
                <w:b/>
                <w:bCs/>
              </w:rPr>
              <w:t xml:space="preserve"> E-mail Address:</w:t>
            </w:r>
          </w:p>
        </w:tc>
        <w:tc>
          <w:tcPr>
            <w:tcW w:w="3350" w:type="pct"/>
            <w:tcMar>
              <w:top w:w="15" w:type="dxa"/>
              <w:left w:w="15" w:type="dxa"/>
              <w:bottom w:w="15" w:type="dxa"/>
              <w:right w:w="15" w:type="dxa"/>
            </w:tcMar>
            <w:vAlign w:val="center"/>
          </w:tcPr>
          <w:p w14:paraId="4F117B24" w14:textId="03C82A53" w:rsidR="00202882" w:rsidRDefault="00202882" w:rsidP="00126472">
            <w:r>
              <w:rPr>
                <w:rFonts w:ascii="Arial" w:hAnsi="Arial" w:cs="Arial"/>
              </w:rPr>
              <w:t xml:space="preserve">Please use the </w:t>
            </w:r>
            <w:r w:rsidR="00523AE9" w:rsidRPr="00523AE9">
              <w:rPr>
                <w:rFonts w:ascii="Arial" w:hAnsi="Arial" w:cs="Arial"/>
              </w:rPr>
              <w:t>e-</w:t>
            </w:r>
            <w:r w:rsidRPr="00523AE9">
              <w:rPr>
                <w:rFonts w:ascii="Arial" w:hAnsi="Arial" w:cs="Arial"/>
              </w:rPr>
              <w:t>mail</w:t>
            </w:r>
            <w:r>
              <w:rPr>
                <w:rFonts w:ascii="Arial" w:hAnsi="Arial" w:cs="Arial"/>
              </w:rPr>
              <w:t xml:space="preserve"> option on the “Homepage” </w:t>
            </w:r>
            <w:r w:rsidR="00B16387">
              <w:rPr>
                <w:rFonts w:ascii="Arial" w:hAnsi="Arial" w:cs="Arial"/>
              </w:rPr>
              <w:t xml:space="preserve">Course Tools </w:t>
            </w:r>
            <w:r w:rsidR="00126472">
              <w:rPr>
                <w:rFonts w:ascii="Arial" w:hAnsi="Arial" w:cs="Arial"/>
              </w:rPr>
              <w:t>on the left hand side of screen</w:t>
            </w:r>
            <w:r w:rsidR="000E2F3B">
              <w:rPr>
                <w:rFonts w:ascii="Arial" w:hAnsi="Arial" w:cs="Arial"/>
              </w:rPr>
              <w:t xml:space="preserve"> in Blackboard</w:t>
            </w:r>
            <w:r w:rsidR="00126472">
              <w:rPr>
                <w:rFonts w:ascii="Arial" w:hAnsi="Arial" w:cs="Arial"/>
              </w:rPr>
              <w:t>.</w:t>
            </w:r>
          </w:p>
        </w:tc>
      </w:tr>
      <w:tr w:rsidR="00202882" w14:paraId="4F117B28" w14:textId="77777777" w:rsidTr="00D82E2C">
        <w:trPr>
          <w:tblCellSpacing w:w="15" w:type="dxa"/>
        </w:trPr>
        <w:tc>
          <w:tcPr>
            <w:tcW w:w="1600" w:type="pct"/>
            <w:tcMar>
              <w:top w:w="15" w:type="dxa"/>
              <w:left w:w="15" w:type="dxa"/>
              <w:bottom w:w="15" w:type="dxa"/>
              <w:right w:w="15" w:type="dxa"/>
            </w:tcMar>
            <w:vAlign w:val="center"/>
          </w:tcPr>
          <w:p w14:paraId="4F117B26" w14:textId="5BF9F932" w:rsidR="00202882" w:rsidRDefault="00202882"/>
        </w:tc>
        <w:tc>
          <w:tcPr>
            <w:tcW w:w="3350" w:type="pct"/>
            <w:tcMar>
              <w:top w:w="15" w:type="dxa"/>
              <w:left w:w="15" w:type="dxa"/>
              <w:bottom w:w="15" w:type="dxa"/>
              <w:right w:w="15" w:type="dxa"/>
            </w:tcMar>
            <w:vAlign w:val="center"/>
          </w:tcPr>
          <w:p w14:paraId="4F117B27" w14:textId="24729CE6" w:rsidR="00202882" w:rsidRDefault="00202882"/>
        </w:tc>
      </w:tr>
      <w:tr w:rsidR="00202882" w14:paraId="4F117B2B" w14:textId="77777777" w:rsidTr="00D82E2C">
        <w:trPr>
          <w:tblCellSpacing w:w="15" w:type="dxa"/>
        </w:trPr>
        <w:tc>
          <w:tcPr>
            <w:tcW w:w="1600" w:type="pct"/>
            <w:tcMar>
              <w:top w:w="15" w:type="dxa"/>
              <w:left w:w="15" w:type="dxa"/>
              <w:bottom w:w="15" w:type="dxa"/>
              <w:right w:w="15" w:type="dxa"/>
            </w:tcMar>
            <w:vAlign w:val="center"/>
          </w:tcPr>
          <w:p w14:paraId="4F117B29" w14:textId="7CD105CA" w:rsidR="00202882" w:rsidRDefault="00B24EFF">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50" w:type="pct"/>
            <w:tcMar>
              <w:top w:w="15" w:type="dxa"/>
              <w:left w:w="15" w:type="dxa"/>
              <w:bottom w:w="15" w:type="dxa"/>
              <w:right w:w="15" w:type="dxa"/>
            </w:tcMar>
            <w:vAlign w:val="center"/>
          </w:tcPr>
          <w:p w14:paraId="4F117B2A" w14:textId="77777777" w:rsidR="00202882" w:rsidRDefault="003A2111">
            <w:r>
              <w:rPr>
                <w:rFonts w:ascii="Arial" w:hAnsi="Arial" w:cs="Arial"/>
              </w:rPr>
              <w:t xml:space="preserve">(806) 716-2249 </w:t>
            </w:r>
            <w:r w:rsidR="00202882">
              <w:rPr>
                <w:rFonts w:ascii="Arial" w:hAnsi="Arial" w:cs="Arial"/>
              </w:rPr>
              <w:t xml:space="preserve"> </w:t>
            </w:r>
          </w:p>
        </w:tc>
      </w:tr>
      <w:tr w:rsidR="00202882" w14:paraId="4F117B2E" w14:textId="77777777" w:rsidTr="00D82E2C">
        <w:trPr>
          <w:tblCellSpacing w:w="15" w:type="dxa"/>
        </w:trPr>
        <w:tc>
          <w:tcPr>
            <w:tcW w:w="1600"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50" w:type="pct"/>
            <w:tcMar>
              <w:top w:w="15" w:type="dxa"/>
              <w:left w:w="15" w:type="dxa"/>
              <w:bottom w:w="15" w:type="dxa"/>
              <w:right w:w="15" w:type="dxa"/>
            </w:tcMar>
            <w:vAlign w:val="center"/>
          </w:tcPr>
          <w:p w14:paraId="4F117B2D" w14:textId="77777777" w:rsidR="00202882" w:rsidRDefault="00202882"/>
        </w:tc>
      </w:tr>
    </w:tbl>
    <w:p w14:paraId="5960E8B9" w14:textId="77777777" w:rsidR="00D82E2C" w:rsidRPr="00D82E2C" w:rsidRDefault="00D82E2C" w:rsidP="00D82E2C">
      <w:pPr>
        <w:rPr>
          <w:rFonts w:ascii="Arial" w:hAnsi="Arial" w:cs="Arial"/>
        </w:rPr>
      </w:pPr>
      <w:r w:rsidRPr="00D82E2C">
        <w:rPr>
          <w:rFonts w:ascii="Arial" w:hAnsi="Arial" w:cs="Arial"/>
          <w:b/>
        </w:rPr>
        <w:t>Course Description</w:t>
      </w:r>
      <w:r w:rsidRPr="00D82E2C">
        <w:rPr>
          <w:rFonts w:ascii="Arial" w:hAnsi="Arial" w:cs="Arial"/>
        </w:rPr>
        <w:t>:  This is a course examining the operating of a small business.  Emphasizes the functions including planning, leading, organizing, staffing, and controlling operations.</w:t>
      </w:r>
    </w:p>
    <w:p w14:paraId="75CCF5A5" w14:textId="77777777" w:rsidR="00D82E2C" w:rsidRPr="00D82E2C" w:rsidRDefault="00D82E2C" w:rsidP="00D82E2C">
      <w:pPr>
        <w:rPr>
          <w:rFonts w:ascii="Arial" w:hAnsi="Arial" w:cs="Arial"/>
        </w:rPr>
      </w:pPr>
      <w:r w:rsidRPr="00D82E2C">
        <w:rPr>
          <w:rFonts w:ascii="Arial" w:hAnsi="Arial" w:cs="Arial"/>
          <w:b/>
        </w:rPr>
        <w:t>Course Learning Outcomes</w:t>
      </w:r>
      <w:r w:rsidRPr="00D82E2C">
        <w:rPr>
          <w:rFonts w:ascii="Arial" w:hAnsi="Arial" w:cs="Arial"/>
        </w:rPr>
        <w:t>:  The student will identify the aspects of operating a small business; describe human resource functions including employee development; explain the elements of total quality management; and compare purchasing procedures, inventory control, and computerized operations between/among small businesses.</w:t>
      </w:r>
    </w:p>
    <w:p w14:paraId="59AFD4F2" w14:textId="77777777" w:rsidR="00D82E2C" w:rsidRDefault="00D82E2C" w:rsidP="00202882">
      <w:pPr>
        <w:rPr>
          <w:rFonts w:ascii="Arial" w:hAnsi="Arial" w:cs="Arial"/>
        </w:rPr>
      </w:pPr>
    </w:p>
    <w:p w14:paraId="4F117B31" w14:textId="030E611A" w:rsidR="00202882" w:rsidRDefault="00202882" w:rsidP="00202882">
      <w:pPr>
        <w:rPr>
          <w:rFonts w:ascii="Arial" w:hAnsi="Arial" w:cs="Arial"/>
        </w:rPr>
      </w:pPr>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w:t>
      </w:r>
      <w:r w:rsidR="00CF31D8">
        <w:rPr>
          <w:rFonts w:ascii="Arial" w:hAnsi="Arial" w:cs="Arial"/>
        </w:rPr>
        <w:t>, as well as Cengage Mind Tap</w:t>
      </w:r>
      <w:r w:rsidR="00FB6733">
        <w:rPr>
          <w:rFonts w:ascii="Arial" w:hAnsi="Arial" w:cs="Arial"/>
        </w:rPr>
        <w:t>. Blackboard</w:t>
      </w:r>
      <w:r w:rsidR="00CF31D8">
        <w:rPr>
          <w:rFonts w:ascii="Arial" w:hAnsi="Arial" w:cs="Arial"/>
        </w:rPr>
        <w:t xml:space="preserve"> and Cengage are </w:t>
      </w:r>
      <w:r>
        <w:rPr>
          <w:rFonts w:ascii="Arial" w:hAnsi="Arial" w:cs="Arial"/>
        </w:rPr>
        <w:t xml:space="preserve">software </w:t>
      </w:r>
      <w:r w:rsidR="00607C4A">
        <w:rPr>
          <w:rFonts w:ascii="Arial" w:hAnsi="Arial" w:cs="Arial"/>
        </w:rPr>
        <w:t>packages</w:t>
      </w:r>
      <w:r w:rsidR="00CF31D8">
        <w:rPr>
          <w:rFonts w:ascii="Arial" w:hAnsi="Arial" w:cs="Arial"/>
        </w:rPr>
        <w:t xml:space="preserve"> that are</w:t>
      </w:r>
      <w:r>
        <w:rPr>
          <w:rFonts w:ascii="Arial" w:hAnsi="Arial" w:cs="Arial"/>
        </w:rPr>
        <w:t xml:space="preserve"> written to help manage online courses. You are encouraged to use th</w:t>
      </w:r>
      <w:r w:rsidR="008D4098">
        <w:rPr>
          <w:rFonts w:ascii="Arial" w:hAnsi="Arial" w:cs="Arial"/>
        </w:rPr>
        <w:t xml:space="preserve">e Blackboard course email to ask the instructor any questions you may have about the course etc. </w:t>
      </w:r>
    </w:p>
    <w:p w14:paraId="4F117B32" w14:textId="77777777" w:rsidR="00795834" w:rsidRDefault="00795834" w:rsidP="00202882">
      <w:r>
        <w:rPr>
          <w:rFonts w:ascii="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D8E366A" w:rsidR="00D4010C" w:rsidRPr="00D455A9" w:rsidRDefault="00D4010C" w:rsidP="00D4010C">
      <w:pPr>
        <w:rPr>
          <w:rFonts w:ascii="Arial" w:hAnsi="Arial" w:cs="Arial"/>
        </w:rPr>
      </w:pPr>
      <w:r w:rsidRPr="00D455A9">
        <w:rPr>
          <w:rFonts w:ascii="Arial" w:hAnsi="Arial" w:cs="Arial"/>
          <w:b/>
          <w:bCs/>
          <w:u w:val="single"/>
        </w:rPr>
        <w:t>Text</w:t>
      </w:r>
      <w:r w:rsidR="007723EF">
        <w:rPr>
          <w:rFonts w:ascii="Arial" w:hAnsi="Arial" w:cs="Arial"/>
          <w:b/>
          <w:bCs/>
          <w:u w:val="single"/>
        </w:rPr>
        <w:t>book</w:t>
      </w:r>
      <w:r w:rsidRPr="00D455A9">
        <w:rPr>
          <w:rFonts w:ascii="Arial" w:hAnsi="Arial" w:cs="Arial"/>
        </w:rPr>
        <w:t xml:space="preserve">  - </w:t>
      </w:r>
    </w:p>
    <w:p w14:paraId="34E5720A" w14:textId="73CA34C4" w:rsidR="00D82E2C" w:rsidRDefault="00D82E2C" w:rsidP="00D4010C">
      <w:pPr>
        <w:rPr>
          <w:rFonts w:ascii="Arial" w:hAnsi="Arial" w:cs="Arial"/>
          <w:b/>
        </w:rPr>
      </w:pPr>
      <w:r w:rsidRPr="00D82E2C">
        <w:rPr>
          <w:rFonts w:ascii="Arial" w:hAnsi="Arial" w:cs="Arial"/>
          <w:b/>
        </w:rPr>
        <w:t>Small Business</w:t>
      </w:r>
      <w:r w:rsidR="007723EF">
        <w:rPr>
          <w:rFonts w:ascii="Arial" w:hAnsi="Arial" w:cs="Arial"/>
          <w:b/>
        </w:rPr>
        <w:t xml:space="preserve"> Management, Longenecker, 18</w:t>
      </w:r>
      <w:r w:rsidR="00926BAA">
        <w:rPr>
          <w:rFonts w:ascii="Arial" w:hAnsi="Arial" w:cs="Arial"/>
          <w:b/>
        </w:rPr>
        <w:t>th</w:t>
      </w:r>
      <w:r w:rsidR="007723EF">
        <w:rPr>
          <w:rFonts w:ascii="Arial" w:hAnsi="Arial" w:cs="Arial"/>
          <w:b/>
        </w:rPr>
        <w:t xml:space="preserve"> Edition </w:t>
      </w:r>
    </w:p>
    <w:p w14:paraId="2F574ADD" w14:textId="42DFC1B3" w:rsidR="007723EF" w:rsidRDefault="007723EF" w:rsidP="00D4010C">
      <w:pPr>
        <w:rPr>
          <w:rFonts w:ascii="Arial" w:hAnsi="Arial" w:cs="Arial"/>
          <w:b/>
        </w:rPr>
      </w:pPr>
    </w:p>
    <w:p w14:paraId="67819731" w14:textId="77777777" w:rsidR="007723EF" w:rsidRDefault="007723EF" w:rsidP="007723EF">
      <w:pPr>
        <w:pStyle w:val="paragraph"/>
        <w:spacing w:before="0" w:beforeAutospacing="0" w:after="0" w:afterAutospacing="0"/>
        <w:ind w:left="720"/>
        <w:textAlignment w:val="baseline"/>
        <w:rPr>
          <w:rFonts w:ascii="Segoe UI" w:hAnsi="Segoe UI" w:cs="Segoe UI"/>
          <w:sz w:val="18"/>
          <w:szCs w:val="18"/>
        </w:rPr>
      </w:pPr>
      <w:r>
        <w:rPr>
          <w:rStyle w:val="normaltextrun"/>
        </w:rPr>
        <w:t>Textbook and Supplies: All that is needed for the course is a Cengage Unlimited Card for $119. This will get you the access code to this class with E-Book </w:t>
      </w:r>
      <w:r>
        <w:rPr>
          <w:rStyle w:val="advancedproofingissue"/>
        </w:rPr>
        <w:t>and also</w:t>
      </w:r>
      <w:r>
        <w:rPr>
          <w:rStyle w:val="normaltextrun"/>
        </w:rPr>
        <w:t> the access code and E-Book for ALL Cengage textbooks you will use in other classes! If other instructors use a Cengage product in your other classes, you DO NOT need to buy anything else!! </w:t>
      </w:r>
      <w:r>
        <w:rPr>
          <w:rStyle w:val="eop"/>
        </w:rPr>
        <w:t> </w:t>
      </w:r>
    </w:p>
    <w:p w14:paraId="719221C4"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Pr>
        <w:t> </w:t>
      </w:r>
    </w:p>
    <w:p w14:paraId="0E265CC9"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C232CE"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The materials required for this course are included in </w:t>
      </w:r>
      <w:hyperlink r:id="rId9" w:tgtFrame="_blank" w:history="1">
        <w:r>
          <w:rPr>
            <w:rStyle w:val="normaltextrun"/>
            <w:shd w:val="clear" w:color="auto" w:fill="FFFF00"/>
          </w:rPr>
          <w:t>Cengage Unlimited</w:t>
        </w:r>
      </w:hyperlink>
      <w:r>
        <w:rPr>
          <w:rStyle w:val="normaltextrun"/>
          <w:shd w:val="clear" w:color="auto" w:fill="FFFF00"/>
        </w:rPr>
        <w:t>, a subscription service providing access to ALL Cengage </w:t>
      </w:r>
      <w:proofErr w:type="spellStart"/>
      <w:r>
        <w:rPr>
          <w:rStyle w:val="spellingerror"/>
          <w:shd w:val="clear" w:color="auto" w:fill="FFFF00"/>
        </w:rPr>
        <w:t>ebooks</w:t>
      </w:r>
      <w:proofErr w:type="spellEnd"/>
      <w:r>
        <w:rPr>
          <w:rStyle w:val="normaltextrun"/>
          <w:shd w:val="clear" w:color="auto" w:fill="FFFF00"/>
        </w:rPr>
        <w:t>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r>
        <w:rPr>
          <w:rStyle w:val="eop"/>
        </w:rPr>
        <w:t> </w:t>
      </w:r>
    </w:p>
    <w:p w14:paraId="6523F3FB"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53DACC"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sidRPr="0066482E">
        <w:rPr>
          <w:rStyle w:val="normaltextrun"/>
          <w:rFonts w:ascii="Calibri" w:hAnsi="Calibri" w:cs="Calibri"/>
          <w:highlight w:val="green"/>
        </w:rPr>
        <w:t>To access your course materials and explore Cengage Unlimited, log in to Blackboard</w:t>
      </w:r>
      <w:r w:rsidRPr="0066482E">
        <w:rPr>
          <w:rStyle w:val="normaltextrun"/>
          <w:rFonts w:ascii="Calibri" w:hAnsi="Calibri" w:cs="Calibri"/>
          <w:b/>
          <w:bCs/>
          <w:color w:val="C00000"/>
          <w:highlight w:val="green"/>
        </w:rPr>
        <w:t> </w:t>
      </w:r>
      <w:r w:rsidRPr="0066482E">
        <w:rPr>
          <w:rStyle w:val="normaltextrun"/>
          <w:rFonts w:ascii="Calibri" w:hAnsi="Calibri" w:cs="Calibri"/>
          <w:highlight w:val="green"/>
        </w:rPr>
        <w:t>and click on the link that says </w:t>
      </w:r>
      <w:r w:rsidRPr="0066482E">
        <w:rPr>
          <w:rStyle w:val="normaltextrun"/>
          <w:rFonts w:ascii="Calibri" w:hAnsi="Calibri" w:cs="Calibri"/>
          <w:b/>
          <w:bCs/>
          <w:color w:val="C00000"/>
          <w:highlight w:val="green"/>
        </w:rPr>
        <w:t>Cengage MindTap Weekly Assignments</w:t>
      </w:r>
      <w:r w:rsidRPr="0066482E">
        <w:rPr>
          <w:rStyle w:val="normaltextrun"/>
          <w:rFonts w:ascii="Calibri" w:hAnsi="Calibri" w:cs="Calibri"/>
          <w:highlight w:val="green"/>
        </w:rPr>
        <w:t>. When prompted, log in with your Cengage account and follow the prompts to complete the registration process.</w:t>
      </w:r>
      <w:r>
        <w:rPr>
          <w:rStyle w:val="normaltextrun"/>
          <w:rFonts w:ascii="Calibri" w:hAnsi="Calibri" w:cs="Calibri"/>
        </w:rPr>
        <w:t>  </w:t>
      </w:r>
      <w:r>
        <w:rPr>
          <w:rStyle w:val="eop"/>
          <w:rFonts w:ascii="Calibri" w:hAnsi="Calibri" w:cs="Calibri"/>
        </w:rPr>
        <w:t> </w:t>
      </w:r>
    </w:p>
    <w:p w14:paraId="3EFD8C31"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F8039A"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REMINDERS FOR STUDENTS</w:t>
      </w:r>
      <w:r>
        <w:rPr>
          <w:rStyle w:val="eop"/>
          <w:rFonts w:ascii="Calibri" w:hAnsi="Calibri" w:cs="Calibri"/>
          <w:sz w:val="28"/>
          <w:szCs w:val="28"/>
        </w:rPr>
        <w:t> </w:t>
      </w:r>
    </w:p>
    <w:p w14:paraId="08AEEF95" w14:textId="77777777" w:rsidR="007723EF" w:rsidRDefault="007723EF" w:rsidP="007723EF">
      <w:pPr>
        <w:pStyle w:val="paragraph"/>
        <w:numPr>
          <w:ilvl w:val="0"/>
          <w:numId w:val="9"/>
        </w:numPr>
        <w:spacing w:before="0" w:beforeAutospacing="0" w:after="0" w:afterAutospacing="0"/>
        <w:ind w:left="360" w:firstLine="0"/>
        <w:textAlignment w:val="baseline"/>
      </w:pPr>
      <w:r>
        <w:rPr>
          <w:rStyle w:val="normaltextrun"/>
          <w:rFonts w:ascii="Calibri" w:hAnsi="Calibri" w:cs="Calibri"/>
          <w:b/>
          <w:bCs/>
          <w:sz w:val="22"/>
          <w:szCs w:val="22"/>
        </w:rPr>
        <w:t>What to purchase</w:t>
      </w:r>
      <w:r>
        <w:rPr>
          <w:rStyle w:val="normaltextrun"/>
          <w:rFonts w:ascii="Calibri" w:hAnsi="Calibri" w:cs="Calibri"/>
          <w:sz w:val="22"/>
          <w:szCs w:val="22"/>
        </w:rPr>
        <w:t>: You should NOT purchase BOTH individual course materials AND a Cengage Unlimited subscription—only ONE purchase is required. Cengage Unlimited is typically the best value.</w:t>
      </w:r>
      <w:r>
        <w:rPr>
          <w:rStyle w:val="eop"/>
          <w:rFonts w:ascii="Calibri" w:hAnsi="Calibri" w:cs="Calibri"/>
          <w:sz w:val="22"/>
          <w:szCs w:val="22"/>
        </w:rPr>
        <w:t> </w:t>
      </w:r>
    </w:p>
    <w:p w14:paraId="3A29E94B" w14:textId="479818F4" w:rsidR="007723EF" w:rsidRPr="0066482E" w:rsidRDefault="007723EF" w:rsidP="007723EF">
      <w:pPr>
        <w:pStyle w:val="paragraph"/>
        <w:numPr>
          <w:ilvl w:val="0"/>
          <w:numId w:val="9"/>
        </w:numPr>
        <w:spacing w:before="0" w:beforeAutospacing="0" w:after="0" w:afterAutospacing="0"/>
        <w:ind w:left="360" w:firstLine="0"/>
        <w:textAlignment w:val="baseline"/>
        <w:rPr>
          <w:rFonts w:asciiTheme="minorHAnsi" w:hAnsiTheme="minorHAnsi" w:cstheme="minorHAnsi"/>
          <w:sz w:val="22"/>
          <w:szCs w:val="22"/>
        </w:rPr>
      </w:pPr>
      <w:r>
        <w:rPr>
          <w:rStyle w:val="normaltextrun"/>
          <w:rFonts w:ascii="Calibri" w:hAnsi="Calibri" w:cs="Calibri"/>
          <w:b/>
          <w:bCs/>
          <w:sz w:val="22"/>
          <w:szCs w:val="22"/>
        </w:rPr>
        <w:t>Start at the bookstore</w:t>
      </w:r>
      <w:r>
        <w:rPr>
          <w:rStyle w:val="normaltextrun"/>
          <w:rFonts w:ascii="Calibri" w:hAnsi="Calibri" w:cs="Calibri"/>
          <w:sz w:val="22"/>
          <w:szCs w:val="22"/>
        </w:rPr>
        <w:t xml:space="preserve">: </w:t>
      </w:r>
      <w:r w:rsidRPr="0066482E">
        <w:rPr>
          <w:rStyle w:val="normaltextrun"/>
          <w:rFonts w:asciiTheme="minorHAnsi" w:hAnsiTheme="minorHAnsi" w:cstheme="minorHAnsi"/>
          <w:sz w:val="22"/>
          <w:szCs w:val="22"/>
        </w:rPr>
        <w:t>Check the bookstore first when purchasing Cengage Unlimited. If it’s not sold there, it can be purchased at </w:t>
      </w:r>
      <w:r w:rsidR="0066482E" w:rsidRPr="0066482E">
        <w:rPr>
          <w:rFonts w:asciiTheme="minorHAnsi" w:hAnsiTheme="minorHAnsi" w:cstheme="minorHAnsi"/>
          <w:sz w:val="22"/>
          <w:szCs w:val="22"/>
        </w:rPr>
        <w:t>the Cengage link shown in my Blackboard course.</w:t>
      </w:r>
      <w:r w:rsidRPr="0066482E">
        <w:rPr>
          <w:rStyle w:val="eop"/>
          <w:rFonts w:asciiTheme="minorHAnsi" w:hAnsiTheme="minorHAnsi" w:cstheme="minorHAnsi"/>
          <w:sz w:val="22"/>
          <w:szCs w:val="22"/>
        </w:rPr>
        <w:t> </w:t>
      </w:r>
    </w:p>
    <w:p w14:paraId="74E7A4A1" w14:textId="77777777" w:rsidR="007723EF" w:rsidRDefault="007723EF" w:rsidP="007723EF">
      <w:pPr>
        <w:pStyle w:val="paragraph"/>
        <w:numPr>
          <w:ilvl w:val="0"/>
          <w:numId w:val="9"/>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When digital is required</w:t>
      </w:r>
      <w:r>
        <w:rPr>
          <w:rStyle w:val="normaltextrun"/>
          <w:rFonts w:ascii="Calibri" w:hAnsi="Calibri" w:cs="Calibri"/>
          <w:sz w:val="22"/>
          <w:szCs w:val="22"/>
        </w:rPr>
        <w:t>: You will get a free </w:t>
      </w:r>
      <w:proofErr w:type="gramStart"/>
      <w:r>
        <w:rPr>
          <w:rStyle w:val="contextualspellingandgrammarerror"/>
          <w:rFonts w:ascii="Calibri" w:hAnsi="Calibri" w:cs="Calibri"/>
          <w:sz w:val="22"/>
          <w:szCs w:val="22"/>
        </w:rPr>
        <w:t>2 week</w:t>
      </w:r>
      <w:proofErr w:type="gramEnd"/>
      <w:r>
        <w:rPr>
          <w:rStyle w:val="normaltextrun"/>
          <w:rFonts w:ascii="Calibri" w:hAnsi="Calibri" w:cs="Calibri"/>
          <w:sz w:val="22"/>
          <w:szCs w:val="22"/>
        </w:rPr>
        <w:t> trial access to both the digital product in use for your course and Cengage Unlimited. </w:t>
      </w:r>
      <w:r>
        <w:rPr>
          <w:rStyle w:val="eop"/>
          <w:rFonts w:ascii="Calibri" w:hAnsi="Calibri" w:cs="Calibri"/>
          <w:sz w:val="22"/>
          <w:szCs w:val="22"/>
        </w:rPr>
        <w:t> </w:t>
      </w:r>
    </w:p>
    <w:p w14:paraId="75A3B224" w14:textId="77777777" w:rsidR="007723EF" w:rsidRDefault="007723EF" w:rsidP="007723EF">
      <w:pPr>
        <w:pStyle w:val="paragraph"/>
        <w:numPr>
          <w:ilvl w:val="0"/>
          <w:numId w:val="10"/>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Financial aid</w:t>
      </w:r>
      <w:r>
        <w:rPr>
          <w:rStyle w:val="normaltextrun"/>
          <w:rFonts w:ascii="Calibri" w:hAnsi="Calibri" w:cs="Calibri"/>
          <w:sz w:val="22"/>
          <w:szCs w:val="22"/>
        </w:rPr>
        <w:t>: You can purchase Cengage Unlimited with financial aid through the bookstore.</w:t>
      </w:r>
      <w:r>
        <w:rPr>
          <w:rStyle w:val="eop"/>
          <w:rFonts w:ascii="Calibri" w:hAnsi="Calibri" w:cs="Calibri"/>
          <w:sz w:val="22"/>
          <w:szCs w:val="22"/>
        </w:rPr>
        <w:t> </w:t>
      </w:r>
    </w:p>
    <w:p w14:paraId="23F60072" w14:textId="124E42DB" w:rsidR="007723EF" w:rsidRDefault="007723EF" w:rsidP="007723EF">
      <w:pPr>
        <w:pStyle w:val="paragraph"/>
        <w:numPr>
          <w:ilvl w:val="0"/>
          <w:numId w:val="10"/>
        </w:numPr>
        <w:spacing w:before="0" w:beforeAutospacing="0" w:after="0" w:afterAutospacing="0"/>
        <w:ind w:left="360" w:firstLine="0"/>
        <w:textAlignment w:val="baseline"/>
        <w:rPr>
          <w:rFonts w:ascii="Symbol" w:hAnsi="Symbol" w:cs="Segoe UI"/>
        </w:rPr>
      </w:pPr>
      <w:r>
        <w:rPr>
          <w:rStyle w:val="normaltextrun"/>
          <w:rFonts w:ascii="Calibri" w:hAnsi="Calibri" w:cs="Calibri"/>
          <w:b/>
          <w:bCs/>
          <w:sz w:val="22"/>
          <w:szCs w:val="22"/>
        </w:rPr>
        <w:t>Print books</w:t>
      </w:r>
      <w:r>
        <w:rPr>
          <w:rStyle w:val="normaltextrun"/>
          <w:rFonts w:ascii="Calibri" w:hAnsi="Calibri" w:cs="Calibri"/>
          <w:sz w:val="22"/>
          <w:szCs w:val="22"/>
        </w:rPr>
        <w:t>: For every Cengage digital course activation (i.e. </w:t>
      </w:r>
      <w:r>
        <w:rPr>
          <w:rStyle w:val="normaltextrun"/>
          <w:rFonts w:ascii="Calibri" w:hAnsi="Calibri" w:cs="Calibri"/>
          <w:i/>
          <w:iCs/>
          <w:sz w:val="22"/>
          <w:szCs w:val="22"/>
        </w:rPr>
        <w:t>MindTap</w:t>
      </w:r>
      <w:r>
        <w:rPr>
          <w:rStyle w:val="normaltextrun"/>
          <w:rFonts w:ascii="Calibri" w:hAnsi="Calibri" w:cs="Calibri"/>
          <w:sz w:val="22"/>
          <w:szCs w:val="22"/>
        </w:rPr>
        <w:t>, </w:t>
      </w:r>
      <w:r>
        <w:rPr>
          <w:rStyle w:val="normaltextrun"/>
          <w:rFonts w:ascii="Calibri" w:hAnsi="Calibri" w:cs="Calibri"/>
          <w:i/>
          <w:iCs/>
          <w:sz w:val="22"/>
          <w:szCs w:val="22"/>
        </w:rPr>
        <w:t>WebAssign</w:t>
      </w:r>
      <w:r>
        <w:rPr>
          <w:rStyle w:val="normaltextrun"/>
          <w:rFonts w:ascii="Calibri" w:hAnsi="Calibri" w:cs="Calibri"/>
          <w:sz w:val="22"/>
          <w:szCs w:val="22"/>
        </w:rPr>
        <w:t>, </w:t>
      </w:r>
      <w:r>
        <w:rPr>
          <w:rStyle w:val="normaltextrun"/>
          <w:rFonts w:ascii="Calibri" w:hAnsi="Calibri" w:cs="Calibri"/>
          <w:i/>
          <w:iCs/>
          <w:sz w:val="22"/>
          <w:szCs w:val="22"/>
        </w:rPr>
        <w:t>OWL</w:t>
      </w:r>
      <w:r>
        <w:rPr>
          <w:rStyle w:val="normaltextrun"/>
          <w:rFonts w:ascii="Calibri" w:hAnsi="Calibri" w:cs="Calibri"/>
          <w:sz w:val="22"/>
          <w:szCs w:val="22"/>
        </w:rPr>
        <w:t>, </w:t>
      </w:r>
      <w:r>
        <w:rPr>
          <w:rStyle w:val="normaltextrun"/>
          <w:rFonts w:ascii="Calibri" w:hAnsi="Calibri" w:cs="Calibri"/>
          <w:i/>
          <w:iCs/>
          <w:sz w:val="22"/>
          <w:szCs w:val="22"/>
        </w:rPr>
        <w:t>SAM</w:t>
      </w:r>
      <w:r>
        <w:rPr>
          <w:rStyle w:val="normaltextrun"/>
          <w:rFonts w:ascii="Calibri" w:hAnsi="Calibri" w:cs="Calibri"/>
          <w:sz w:val="22"/>
          <w:szCs w:val="22"/>
        </w:rPr>
        <w:t>, </w:t>
      </w:r>
      <w:r>
        <w:rPr>
          <w:rStyle w:val="normaltextrun"/>
          <w:rFonts w:ascii="Calibri" w:hAnsi="Calibri" w:cs="Calibri"/>
          <w:i/>
          <w:iCs/>
          <w:sz w:val="22"/>
          <w:szCs w:val="22"/>
        </w:rPr>
        <w:t>CengageNOWv2</w:t>
      </w:r>
      <w:r>
        <w:rPr>
          <w:rStyle w:val="normaltextrun"/>
          <w:rFonts w:ascii="Calibri" w:hAnsi="Calibri" w:cs="Calibri"/>
          <w:sz w:val="22"/>
          <w:szCs w:val="22"/>
        </w:rPr>
        <w:t>, etc.) within Cengage Unlimited, you will be offered a print rental—they pay just $7.99 + free shipping. Print rentals can be redeemed only within Cengage Unlimited and shipped direct</w:t>
      </w:r>
      <w:r w:rsidR="002532B0">
        <w:rPr>
          <w:rStyle w:val="normaltextrun"/>
          <w:rFonts w:ascii="Calibri" w:hAnsi="Calibri" w:cs="Calibri"/>
          <w:sz w:val="22"/>
          <w:szCs w:val="22"/>
        </w:rPr>
        <w:t>ly</w:t>
      </w:r>
      <w:r>
        <w:rPr>
          <w:rStyle w:val="normaltextrun"/>
          <w:rFonts w:ascii="Calibri" w:hAnsi="Calibri" w:cs="Calibri"/>
          <w:sz w:val="22"/>
          <w:szCs w:val="22"/>
        </w:rPr>
        <w:t xml:space="preserve"> to you. Alternatively, discounted </w:t>
      </w:r>
      <w:r w:rsidR="002532B0">
        <w:rPr>
          <w:rStyle w:val="spellingerror"/>
          <w:rFonts w:ascii="Calibri" w:hAnsi="Calibri" w:cs="Calibri"/>
          <w:sz w:val="22"/>
          <w:szCs w:val="22"/>
        </w:rPr>
        <w:t>loose-leaf</w:t>
      </w:r>
      <w:r>
        <w:rPr>
          <w:rStyle w:val="normaltextrun"/>
          <w:rFonts w:ascii="Calibri" w:hAnsi="Calibri" w:cs="Calibri"/>
          <w:sz w:val="22"/>
          <w:szCs w:val="22"/>
        </w:rPr>
        <w:t> options will be made available if you are enrolled in digital products</w:t>
      </w:r>
      <w:r w:rsidR="002532B0">
        <w:rPr>
          <w:rStyle w:val="normaltextrun"/>
          <w:rFonts w:ascii="Calibri" w:hAnsi="Calibri" w:cs="Calibri"/>
          <w:sz w:val="22"/>
          <w:szCs w:val="22"/>
        </w:rPr>
        <w:t xml:space="preserve"> as well</w:t>
      </w:r>
      <w:r>
        <w:rPr>
          <w:rStyle w:val="normaltextrun"/>
          <w:rFonts w:ascii="Calibri" w:hAnsi="Calibri" w:cs="Calibri"/>
          <w:sz w:val="22"/>
          <w:szCs w:val="22"/>
        </w:rPr>
        <w:t>. </w:t>
      </w:r>
      <w:r>
        <w:rPr>
          <w:rStyle w:val="eop"/>
          <w:rFonts w:ascii="Calibri" w:hAnsi="Calibri" w:cs="Calibri"/>
          <w:sz w:val="22"/>
          <w:szCs w:val="22"/>
        </w:rPr>
        <w:t> </w:t>
      </w:r>
    </w:p>
    <w:p w14:paraId="2F7BE883"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2060"/>
          <w:sz w:val="22"/>
          <w:szCs w:val="22"/>
        </w:rPr>
        <w:t>Additional Registration/Purchasing Support</w:t>
      </w:r>
      <w:r>
        <w:rPr>
          <w:rStyle w:val="eop"/>
          <w:rFonts w:ascii="Calibri" w:hAnsi="Calibri" w:cs="Calibri"/>
          <w:sz w:val="22"/>
          <w:szCs w:val="22"/>
        </w:rPr>
        <w:t> </w:t>
      </w:r>
    </w:p>
    <w:p w14:paraId="3F93ADED" w14:textId="77777777" w:rsidR="007723EF" w:rsidRDefault="007723EF" w:rsidP="007723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Should you need additional guidance, please visit </w:t>
      </w:r>
      <w:hyperlink r:id="rId10" w:tgtFrame="_blank" w:history="1">
        <w:r>
          <w:rPr>
            <w:rStyle w:val="normaltextrun"/>
            <w:rFonts w:ascii="Calibri" w:hAnsi="Calibri" w:cs="Calibri"/>
            <w:sz w:val="22"/>
            <w:szCs w:val="22"/>
          </w:rPr>
          <w:t>www.cengage.com/start-strong</w:t>
        </w:r>
      </w:hyperlink>
      <w:r>
        <w:rPr>
          <w:rStyle w:val="normaltextrun"/>
          <w:rFonts w:ascii="Calibri" w:hAnsi="Calibri" w:cs="Calibri"/>
          <w:sz w:val="22"/>
          <w:szCs w:val="22"/>
        </w:rPr>
        <w:t>. </w:t>
      </w:r>
      <w:r>
        <w:rPr>
          <w:rStyle w:val="eop"/>
          <w:rFonts w:ascii="Calibri" w:hAnsi="Calibri" w:cs="Calibri"/>
          <w:sz w:val="22"/>
          <w:szCs w:val="22"/>
        </w:rPr>
        <w:t> </w:t>
      </w:r>
    </w:p>
    <w:p w14:paraId="1F8429C0" w14:textId="77777777" w:rsidR="007723EF" w:rsidRDefault="007723EF" w:rsidP="007723EF">
      <w:pPr>
        <w:pStyle w:val="paragraph"/>
        <w:spacing w:before="0" w:beforeAutospacing="0" w:after="0" w:afterAutospacing="0"/>
        <w:ind w:left="720"/>
        <w:textAlignment w:val="baseline"/>
        <w:rPr>
          <w:rFonts w:ascii="Segoe UI" w:hAnsi="Segoe UI" w:cs="Segoe UI"/>
          <w:sz w:val="18"/>
          <w:szCs w:val="18"/>
        </w:rPr>
      </w:pPr>
      <w:r>
        <w:rPr>
          <w:rStyle w:val="eop"/>
        </w:rPr>
        <w:t> </w:t>
      </w:r>
    </w:p>
    <w:p w14:paraId="1D16B976" w14:textId="0BD597A5" w:rsidR="007723EF" w:rsidRDefault="007723EF" w:rsidP="00D4010C">
      <w:pPr>
        <w:rPr>
          <w:rFonts w:ascii="Arial" w:hAnsi="Arial" w:cs="Arial"/>
          <w:b/>
        </w:rPr>
      </w:pPr>
    </w:p>
    <w:p w14:paraId="1C275C20" w14:textId="2D060088" w:rsidR="007723EF" w:rsidRDefault="007723EF" w:rsidP="00D4010C">
      <w:pPr>
        <w:rPr>
          <w:rFonts w:ascii="Arial" w:hAnsi="Arial" w:cs="Arial"/>
          <w:b/>
        </w:rPr>
      </w:pPr>
    </w:p>
    <w:p w14:paraId="5A4F3121" w14:textId="2B1CA305" w:rsidR="007723EF" w:rsidRDefault="007723EF" w:rsidP="00D4010C">
      <w:pPr>
        <w:rPr>
          <w:rFonts w:ascii="Arial" w:hAnsi="Arial" w:cs="Arial"/>
          <w:b/>
        </w:rPr>
      </w:pPr>
    </w:p>
    <w:p w14:paraId="04A6BD1A" w14:textId="0BB15076" w:rsidR="007723EF" w:rsidRDefault="007723EF" w:rsidP="00D4010C">
      <w:pPr>
        <w:rPr>
          <w:rFonts w:ascii="Arial" w:hAnsi="Arial" w:cs="Arial"/>
          <w:b/>
        </w:rPr>
      </w:pPr>
    </w:p>
    <w:p w14:paraId="2C687352" w14:textId="3E1CC9F6" w:rsidR="007723EF" w:rsidRDefault="007723EF" w:rsidP="00D4010C">
      <w:pPr>
        <w:rPr>
          <w:rFonts w:ascii="Arial" w:hAnsi="Arial" w:cs="Arial"/>
          <w:b/>
        </w:rPr>
      </w:pPr>
    </w:p>
    <w:p w14:paraId="717CAC8B" w14:textId="56F449F4" w:rsidR="007723EF" w:rsidRDefault="007723EF" w:rsidP="00D4010C">
      <w:pPr>
        <w:rPr>
          <w:rFonts w:ascii="Arial" w:hAnsi="Arial" w:cs="Arial"/>
          <w:b/>
        </w:rPr>
      </w:pPr>
    </w:p>
    <w:p w14:paraId="74C60069" w14:textId="6B0AB620" w:rsidR="007723EF" w:rsidRDefault="007723EF" w:rsidP="00D4010C">
      <w:pPr>
        <w:rPr>
          <w:rFonts w:ascii="Arial" w:hAnsi="Arial" w:cs="Arial"/>
          <w:b/>
        </w:rPr>
      </w:pPr>
    </w:p>
    <w:p w14:paraId="4F117B4F" w14:textId="23ED11AA" w:rsidR="00202882" w:rsidRDefault="00202882" w:rsidP="00202882">
      <w:r>
        <w:rPr>
          <w:rFonts w:ascii="Arial" w:hAnsi="Arial" w:cs="Arial"/>
          <w:b/>
          <w:bCs/>
          <w:caps/>
        </w:rPr>
        <w:lastRenderedPageBreak/>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14:paraId="4F117B50" w14:textId="77777777" w:rsidR="00837258" w:rsidRDefault="00837258" w:rsidP="00202882">
      <w:pPr>
        <w:rPr>
          <w:rFonts w:ascii="Arial" w:hAnsi="Arial" w:cs="Arial"/>
          <w:b/>
          <w:bCs/>
          <w:caps/>
        </w:rPr>
      </w:pPr>
    </w:p>
    <w:p w14:paraId="4F117B51" w14:textId="0B4F311D" w:rsidR="00202882" w:rsidRDefault="00202882" w:rsidP="00202882">
      <w:r>
        <w:rPr>
          <w:rFonts w:ascii="Arial" w:hAnsi="Arial" w:cs="Arial"/>
          <w:b/>
          <w:bCs/>
          <w:caps/>
        </w:rPr>
        <w:t>Computer Requirements</w:t>
      </w:r>
      <w:r>
        <w:rPr>
          <w:rFonts w:ascii="Arial" w:hAnsi="Arial" w:cs="Arial"/>
          <w:b/>
          <w:bCs/>
        </w:rPr>
        <w:t>:</w:t>
      </w:r>
      <w:r>
        <w:rPr>
          <w:rFonts w:ascii="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Pr>
          <w:rFonts w:ascii="Arial" w:hAnsi="Arial" w:cs="Arial"/>
          <w:u w:val="single"/>
        </w:rPr>
        <w:t>frequent</w:t>
      </w:r>
      <w:r>
        <w:rPr>
          <w:rFonts w:ascii="Arial" w:hAnsi="Arial" w:cs="Arial"/>
        </w:rPr>
        <w:t xml:space="preserve"> regular access to one that meets specifications. There are computer labs available for student use on our Levelland, Lubbock</w:t>
      </w:r>
      <w:r w:rsidR="008D4098">
        <w:rPr>
          <w:rFonts w:ascii="Arial" w:hAnsi="Arial" w:cs="Arial"/>
        </w:rPr>
        <w:t xml:space="preserve"> </w:t>
      </w:r>
      <w:r w:rsidR="007C15E5">
        <w:rPr>
          <w:rFonts w:ascii="Arial" w:hAnsi="Arial" w:cs="Arial"/>
        </w:rPr>
        <w:t>Center</w:t>
      </w:r>
      <w:r>
        <w:rPr>
          <w:rFonts w:ascii="Arial" w:hAnsi="Arial" w:cs="Arial"/>
        </w:rPr>
        <w:t>, and Reese Center campuses.</w:t>
      </w:r>
    </w:p>
    <w:p w14:paraId="4F117B52" w14:textId="77777777" w:rsidR="00202882" w:rsidRDefault="00202882" w:rsidP="00202882">
      <w:r>
        <w:rPr>
          <w:rFonts w:ascii="Arial" w:hAnsi="Arial" w:cs="Arial"/>
        </w:rPr>
        <w:t> </w:t>
      </w:r>
    </w:p>
    <w:p w14:paraId="7F2F2F5A" w14:textId="77777777" w:rsidR="00526764" w:rsidRDefault="00202882" w:rsidP="00526764">
      <w:pPr>
        <w:rPr>
          <w:rFonts w:ascii="Arial" w:hAnsi="Arial" w:cs="Arial"/>
        </w:rPr>
      </w:pPr>
      <w:r>
        <w:rPr>
          <w:rFonts w:ascii="Arial" w:hAnsi="Arial" w:cs="Arial"/>
        </w:rPr>
        <w:t xml:space="preserve">PLEASE make sure your computer is protected with </w:t>
      </w:r>
      <w:r w:rsidRPr="003722C9">
        <w:rPr>
          <w:rFonts w:ascii="Arial" w:hAnsi="Arial" w:cs="Arial"/>
          <w:u w:val="single"/>
        </w:rPr>
        <w:t>current</w:t>
      </w:r>
      <w:r>
        <w:rPr>
          <w:rFonts w:ascii="Arial" w:hAnsi="Arial" w:cs="Arial"/>
        </w:rPr>
        <w:t xml:space="preserve"> anti-virus software</w:t>
      </w:r>
      <w:r w:rsidR="003722C9">
        <w:rPr>
          <w:rFonts w:ascii="Arial" w:hAnsi="Arial" w:cs="Arial"/>
        </w:rPr>
        <w:t xml:space="preserve"> and spyware removal and prevention software</w:t>
      </w:r>
      <w:r>
        <w:rPr>
          <w:rFonts w:ascii="Arial" w:hAnsi="Arial" w:cs="Arial"/>
        </w:rPr>
        <w:t>. Most PC’s have Microsoft Office (Word, Excel, Access, PowerPo</w:t>
      </w:r>
      <w:r w:rsidR="00837258">
        <w:rPr>
          <w:rFonts w:ascii="Arial" w:hAnsi="Arial" w:cs="Arial"/>
        </w:rPr>
        <w:t>int, etc.)</w:t>
      </w:r>
      <w:r w:rsidR="007A6103">
        <w:rPr>
          <w:rFonts w:ascii="Arial" w:hAnsi="Arial" w:cs="Arial"/>
        </w:rPr>
        <w:t xml:space="preserve">, but if you do not have Office on your computer </w:t>
      </w:r>
      <w:r w:rsidR="00526764">
        <w:rPr>
          <w:rFonts w:ascii="Arial" w:hAnsi="Arial" w:cs="Arial"/>
        </w:rPr>
        <w:t>I would recommend the following website. As a student, you can get Office 365 for free. G</w:t>
      </w:r>
      <w:r w:rsidR="00526764" w:rsidRPr="00526764">
        <w:rPr>
          <w:rFonts w:ascii="Arial" w:hAnsi="Arial" w:cs="Arial"/>
        </w:rPr>
        <w:t xml:space="preserve">o to the link below and register </w:t>
      </w:r>
      <w:r w:rsidR="00526764">
        <w:rPr>
          <w:rFonts w:ascii="Arial" w:hAnsi="Arial" w:cs="Arial"/>
        </w:rPr>
        <w:t xml:space="preserve">using your </w:t>
      </w:r>
      <w:r w:rsidR="00526764" w:rsidRPr="00526764">
        <w:rPr>
          <w:rFonts w:ascii="Arial" w:hAnsi="Arial" w:cs="Arial"/>
        </w:rPr>
        <w:t xml:space="preserve">SPC student email address. </w:t>
      </w:r>
    </w:p>
    <w:p w14:paraId="24BE9EB0" w14:textId="77777777" w:rsidR="00526764" w:rsidRDefault="00526764" w:rsidP="00526764">
      <w:pPr>
        <w:rPr>
          <w:rFonts w:ascii="Arial" w:hAnsi="Arial" w:cs="Arial"/>
        </w:rPr>
      </w:pPr>
    </w:p>
    <w:p w14:paraId="3E9134E3" w14:textId="50388E79" w:rsidR="00526764" w:rsidRPr="00526764" w:rsidRDefault="00526764" w:rsidP="00526764">
      <w:pPr>
        <w:rPr>
          <w:rFonts w:ascii="Arial" w:hAnsi="Arial" w:cs="Arial"/>
        </w:rPr>
      </w:pPr>
      <w:r w:rsidRPr="00526764">
        <w:rPr>
          <w:rFonts w:ascii="Arial" w:hAnsi="Arial" w:cs="Arial"/>
        </w:rPr>
        <w:t>@students.southplainscollege.edu</w:t>
      </w:r>
    </w:p>
    <w:p w14:paraId="63A6B99C" w14:textId="77777777" w:rsidR="00526764" w:rsidRPr="00526764" w:rsidRDefault="00526764" w:rsidP="00526764">
      <w:pPr>
        <w:rPr>
          <w:rFonts w:ascii="Arial" w:hAnsi="Arial" w:cs="Arial"/>
        </w:rPr>
      </w:pPr>
      <w:r w:rsidRPr="00526764">
        <w:rPr>
          <w:rFonts w:ascii="Arial" w:hAnsi="Arial" w:cs="Arial"/>
        </w:rPr>
        <w:t> </w:t>
      </w:r>
    </w:p>
    <w:p w14:paraId="3780B6CD" w14:textId="6EDCE74F" w:rsidR="00526764" w:rsidRPr="00526764" w:rsidRDefault="00526764" w:rsidP="00526764">
      <w:pPr>
        <w:rPr>
          <w:rFonts w:ascii="Arial" w:hAnsi="Arial" w:cs="Arial"/>
        </w:rPr>
      </w:pPr>
      <w:r w:rsidRPr="00526764">
        <w:rPr>
          <w:rFonts w:ascii="Arial" w:hAnsi="Arial" w:cs="Arial"/>
        </w:rPr>
        <w:t> </w:t>
      </w:r>
      <w:hyperlink r:id="rId11" w:history="1">
        <w:r w:rsidR="007C15E5" w:rsidRPr="007C15E5">
          <w:rPr>
            <w:color w:val="0000FF"/>
            <w:u w:val="single"/>
          </w:rPr>
          <w:t>https://www.microsoft.com/en-us/education/products/office</w:t>
        </w:r>
      </w:hyperlink>
    </w:p>
    <w:p w14:paraId="4F117B56" w14:textId="33AAE7F3" w:rsidR="00676E95" w:rsidRDefault="00676E95" w:rsidP="00526764">
      <w:pPr>
        <w:rPr>
          <w:rFonts w:ascii="Arial" w:hAnsi="Arial" w:cs="Arial"/>
          <w:b/>
          <w:bCs/>
        </w:rPr>
      </w:pPr>
    </w:p>
    <w:p w14:paraId="4F117B57" w14:textId="77777777" w:rsidR="00202882" w:rsidRDefault="00202882" w:rsidP="00202882">
      <w:r>
        <w:rPr>
          <w:rFonts w:ascii="Arial" w:hAnsi="Arial" w:cs="Arial"/>
          <w:b/>
          <w:bCs/>
        </w:rPr>
        <w:t xml:space="preserve">Check Your Internet Access </w:t>
      </w:r>
    </w:p>
    <w:p w14:paraId="4F117B58" w14:textId="77C28CD3" w:rsidR="001C3C88" w:rsidRDefault="00202882" w:rsidP="00202882">
      <w:pPr>
        <w:rPr>
          <w:rFonts w:ascii="Arial" w:hAnsi="Arial" w:cs="Arial"/>
        </w:rPr>
      </w:pPr>
      <w:r>
        <w:rPr>
          <w:rFonts w:ascii="Arial" w:hAnsi="Arial" w:cs="Arial"/>
        </w:rPr>
        <w:t>The computer you are using must be able to con</w:t>
      </w:r>
      <w:r w:rsidR="00526764">
        <w:rPr>
          <w:rFonts w:ascii="Arial" w:hAnsi="Arial" w:cs="Arial"/>
        </w:rPr>
        <w:t>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00202882" w:rsidP="00202882">
      <w:r>
        <w:rPr>
          <w:rFonts w:ascii="Arial" w:hAnsi="Arial" w:cs="Arial"/>
          <w:b/>
          <w:bCs/>
        </w:rPr>
        <w:t>To be able to participate in this online course, a student needs to have the following abilities:</w:t>
      </w:r>
    </w:p>
    <w:p w14:paraId="4F117B5B" w14:textId="77777777" w:rsidR="00202882" w:rsidRDefault="00202882" w:rsidP="00202882">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14:paraId="4F117B5C"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14:paraId="4F117B5D"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689D931D" w14:textId="0E99C195" w:rsidR="00FC09F3" w:rsidRDefault="00FC09F3" w:rsidP="006F0171">
      <w:pPr>
        <w:widowControl w:val="0"/>
        <w:autoSpaceDE w:val="0"/>
        <w:autoSpaceDN w:val="0"/>
        <w:adjustRightInd w:val="0"/>
        <w:rPr>
          <w:rFonts w:ascii="Arial" w:hAnsi="Arial" w:cs="Arial"/>
          <w:b/>
          <w:bCs/>
          <w:caps/>
        </w:rPr>
      </w:pPr>
    </w:p>
    <w:p w14:paraId="12E5A28D" w14:textId="77777777" w:rsidR="00FC09F3" w:rsidRDefault="00FC09F3" w:rsidP="006F0171">
      <w:pPr>
        <w:widowControl w:val="0"/>
        <w:autoSpaceDE w:val="0"/>
        <w:autoSpaceDN w:val="0"/>
        <w:adjustRightInd w:val="0"/>
        <w:rPr>
          <w:rFonts w:ascii="Arial" w:hAnsi="Arial" w:cs="Arial"/>
          <w:b/>
          <w:bCs/>
          <w:caps/>
        </w:rPr>
      </w:pPr>
    </w:p>
    <w:p w14:paraId="5F49F4D2" w14:textId="781BE24D" w:rsidR="00FC09F3" w:rsidRDefault="00FC09F3" w:rsidP="006F0171">
      <w:pPr>
        <w:widowControl w:val="0"/>
        <w:autoSpaceDE w:val="0"/>
        <w:autoSpaceDN w:val="0"/>
        <w:adjustRightInd w:val="0"/>
        <w:rPr>
          <w:rFonts w:ascii="Arial" w:hAnsi="Arial" w:cs="Arial"/>
          <w:b/>
          <w:bCs/>
          <w:caps/>
        </w:rPr>
      </w:pPr>
    </w:p>
    <w:p w14:paraId="60C589B9" w14:textId="77777777" w:rsidR="007C15E5" w:rsidRDefault="007C15E5" w:rsidP="006F0171">
      <w:pPr>
        <w:widowControl w:val="0"/>
        <w:autoSpaceDE w:val="0"/>
        <w:autoSpaceDN w:val="0"/>
        <w:adjustRightInd w:val="0"/>
        <w:rPr>
          <w:rFonts w:ascii="Arial" w:hAnsi="Arial" w:cs="Arial"/>
          <w:b/>
          <w:bCs/>
          <w:caps/>
        </w:rPr>
      </w:pPr>
    </w:p>
    <w:p w14:paraId="3E3131E2" w14:textId="77777777" w:rsidR="00FC09F3" w:rsidRDefault="00FC09F3" w:rsidP="006F0171">
      <w:pPr>
        <w:widowControl w:val="0"/>
        <w:autoSpaceDE w:val="0"/>
        <w:autoSpaceDN w:val="0"/>
        <w:adjustRightInd w:val="0"/>
        <w:rPr>
          <w:rFonts w:ascii="Arial" w:hAnsi="Arial" w:cs="Arial"/>
          <w:b/>
          <w:bCs/>
          <w:caps/>
        </w:rPr>
      </w:pPr>
    </w:p>
    <w:p w14:paraId="7E006BD7" w14:textId="77777777" w:rsidR="00FC09F3" w:rsidRDefault="00FC09F3" w:rsidP="006F0171">
      <w:pPr>
        <w:widowControl w:val="0"/>
        <w:autoSpaceDE w:val="0"/>
        <w:autoSpaceDN w:val="0"/>
        <w:adjustRightInd w:val="0"/>
        <w:rPr>
          <w:rFonts w:ascii="Arial" w:hAnsi="Arial" w:cs="Arial"/>
          <w:b/>
          <w:bCs/>
          <w:caps/>
        </w:rPr>
      </w:pPr>
    </w:p>
    <w:p w14:paraId="0EAF78E3" w14:textId="77777777" w:rsidR="00FC09F3" w:rsidRDefault="00FC09F3"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lastRenderedPageBreak/>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5EEF3313"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w:t>
      </w:r>
      <w:r w:rsidR="004C7374">
        <w:rPr>
          <w:rFonts w:ascii="Arial" w:hAnsi="Arial" w:cs="Arial"/>
          <w:u w:val="single"/>
        </w:rPr>
        <w:t xml:space="preserve"> you must</w:t>
      </w:r>
      <w:r w:rsidR="00526764">
        <w:rPr>
          <w:rFonts w:ascii="Arial" w:hAnsi="Arial" w:cs="Arial"/>
          <w:u w:val="single"/>
        </w:rPr>
        <w:t xml:space="preserve"> drop you</w:t>
      </w:r>
      <w:r w:rsidR="004C7374">
        <w:rPr>
          <w:rFonts w:ascii="Arial" w:hAnsi="Arial" w:cs="Arial"/>
          <w:u w:val="single"/>
        </w:rPr>
        <w:t>rself</w:t>
      </w:r>
      <w:r w:rsidR="00526764">
        <w:rPr>
          <w:rFonts w:ascii="Arial" w:hAnsi="Arial" w:cs="Arial"/>
          <w:u w:val="single"/>
        </w:rPr>
        <w:t xml:space="preserve"> from the course for </w:t>
      </w:r>
      <w:proofErr w:type="spellStart"/>
      <w:proofErr w:type="gramStart"/>
      <w:r w:rsidR="00526764">
        <w:rPr>
          <w:rFonts w:ascii="Arial" w:hAnsi="Arial" w:cs="Arial"/>
          <w:u w:val="single"/>
        </w:rPr>
        <w:t>non participation</w:t>
      </w:r>
      <w:proofErr w:type="spellEnd"/>
      <w:proofErr w:type="gramEnd"/>
      <w:r w:rsidR="00526764">
        <w:rPr>
          <w:rFonts w:ascii="Arial" w:hAnsi="Arial" w:cs="Arial"/>
          <w:u w:val="single"/>
        </w:rPr>
        <w:t>.</w:t>
      </w:r>
    </w:p>
    <w:p w14:paraId="4F117B69" w14:textId="5F71DA38" w:rsidR="00202882" w:rsidRDefault="00202882" w:rsidP="00202882">
      <w:pPr>
        <w:jc w:val="center"/>
      </w:pPr>
      <w:r>
        <w:rPr>
          <w:rFonts w:ascii="Arial" w:hAnsi="Arial" w:cs="Arial"/>
          <w:b/>
          <w:bCs/>
        </w:rPr>
        <w:t xml:space="preserve">PLEASE NOTE: The </w:t>
      </w:r>
      <w:r w:rsidR="00783BD6">
        <w:rPr>
          <w:rFonts w:ascii="Arial" w:hAnsi="Arial" w:cs="Arial"/>
          <w:b/>
          <w:bCs/>
        </w:rPr>
        <w:t xml:space="preserve">last day </w:t>
      </w:r>
      <w:r w:rsidR="00CC6356">
        <w:rPr>
          <w:rFonts w:ascii="Arial" w:hAnsi="Arial" w:cs="Arial"/>
          <w:b/>
          <w:bCs/>
        </w:rPr>
        <w:t>t</w:t>
      </w:r>
      <w:r w:rsidR="008968A4">
        <w:rPr>
          <w:rFonts w:ascii="Arial" w:hAnsi="Arial" w:cs="Arial"/>
          <w:b/>
          <w:bCs/>
        </w:rPr>
        <w:t>o dr</w:t>
      </w:r>
      <w:r w:rsidR="007C15E5">
        <w:rPr>
          <w:rFonts w:ascii="Arial" w:hAnsi="Arial" w:cs="Arial"/>
          <w:b/>
          <w:bCs/>
        </w:rPr>
        <w:t>op this course is April 2</w:t>
      </w:r>
      <w:r w:rsidR="004C7374">
        <w:rPr>
          <w:rFonts w:ascii="Arial" w:hAnsi="Arial" w:cs="Arial"/>
          <w:b/>
          <w:bCs/>
        </w:rPr>
        <w:t>9th</w:t>
      </w:r>
      <w:r w:rsidR="00783BD6">
        <w:rPr>
          <w:rFonts w:ascii="Arial" w:hAnsi="Arial" w:cs="Arial"/>
          <w:b/>
          <w:bCs/>
        </w:rPr>
        <w:t xml:space="preserve">, </w:t>
      </w:r>
      <w:r w:rsidR="006F361D">
        <w:rPr>
          <w:rFonts w:ascii="Arial" w:hAnsi="Arial" w:cs="Arial"/>
          <w:b/>
          <w:bCs/>
        </w:rPr>
        <w:t>20</w:t>
      </w:r>
      <w:r w:rsidR="007C15E5">
        <w:rPr>
          <w:rFonts w:ascii="Arial" w:hAnsi="Arial" w:cs="Arial"/>
          <w:b/>
          <w:bCs/>
        </w:rPr>
        <w:t>2</w:t>
      </w:r>
      <w:r w:rsidR="004C7374">
        <w:rPr>
          <w:rFonts w:ascii="Arial" w:hAnsi="Arial" w:cs="Arial"/>
          <w:b/>
          <w:bCs/>
        </w:rPr>
        <w:t>1</w:t>
      </w:r>
      <w:r w:rsidRPr="00783BD6">
        <w:rPr>
          <w:rFonts w:ascii="Arial" w:hAnsi="Arial" w:cs="Arial"/>
          <w:b/>
          <w:bCs/>
        </w:rPr>
        <w:t>.</w:t>
      </w:r>
      <w:r>
        <w:rPr>
          <w:rFonts w:ascii="Arial" w:hAnsi="Arial" w:cs="Arial"/>
          <w:b/>
          <w:bCs/>
        </w:rPr>
        <w:t xml:space="preserve"> </w:t>
      </w:r>
    </w:p>
    <w:p w14:paraId="4F117B6A" w14:textId="77777777" w:rsidR="000F2697" w:rsidRDefault="000F2697" w:rsidP="00202882">
      <w:pPr>
        <w:rPr>
          <w:rFonts w:ascii="Arial" w:hAnsi="Arial" w:cs="Arial"/>
          <w:b/>
          <w:bCs/>
          <w:caps/>
        </w:rPr>
      </w:pP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2FE67934" w:rsidR="001E4EFC" w:rsidRDefault="001E4EFC" w:rsidP="00202882">
      <w:pPr>
        <w:rPr>
          <w:rFonts w:ascii="Arial" w:hAnsi="Arial" w:cs="Arial"/>
          <w:b/>
          <w:bCs/>
        </w:rPr>
      </w:pPr>
    </w:p>
    <w:p w14:paraId="37C48DE4" w14:textId="7525D436" w:rsidR="00926BAA" w:rsidRDefault="00926BAA" w:rsidP="00202882">
      <w:pPr>
        <w:rPr>
          <w:rFonts w:ascii="Arial" w:hAnsi="Arial" w:cs="Arial"/>
          <w:b/>
          <w:bCs/>
        </w:rPr>
      </w:pPr>
    </w:p>
    <w:p w14:paraId="474B2110" w14:textId="735EB72C" w:rsidR="00926BAA" w:rsidRDefault="00926BAA" w:rsidP="00202882">
      <w:pPr>
        <w:rPr>
          <w:rFonts w:ascii="Arial" w:hAnsi="Arial" w:cs="Arial"/>
          <w:b/>
          <w:bCs/>
        </w:rPr>
      </w:pPr>
    </w:p>
    <w:p w14:paraId="3183173F" w14:textId="4B5DA3B7" w:rsidR="00FC09F3" w:rsidRDefault="00FC09F3" w:rsidP="00202882">
      <w:pPr>
        <w:rPr>
          <w:rFonts w:ascii="Arial" w:hAnsi="Arial" w:cs="Arial"/>
          <w:b/>
          <w:bCs/>
        </w:rPr>
      </w:pPr>
    </w:p>
    <w:p w14:paraId="3790DC3B" w14:textId="77777777" w:rsidR="00FC09F3" w:rsidRDefault="00FC09F3" w:rsidP="00202882">
      <w:pPr>
        <w:rPr>
          <w:rFonts w:ascii="Arial" w:hAnsi="Arial" w:cs="Arial"/>
          <w:b/>
          <w:bCs/>
        </w:rPr>
      </w:pPr>
    </w:p>
    <w:p w14:paraId="67D13894" w14:textId="77777777" w:rsidR="00FC09F3" w:rsidRDefault="00FC09F3" w:rsidP="00202882">
      <w:pPr>
        <w:rPr>
          <w:rFonts w:ascii="Arial" w:hAnsi="Arial" w:cs="Arial"/>
          <w:b/>
          <w:bCs/>
        </w:rPr>
      </w:pPr>
    </w:p>
    <w:p w14:paraId="13A6113E" w14:textId="77777777" w:rsidR="00926BAA" w:rsidRDefault="00926BAA" w:rsidP="00202882">
      <w:pPr>
        <w:rPr>
          <w:rFonts w:ascii="Arial" w:hAnsi="Arial" w:cs="Arial"/>
          <w:b/>
          <w:bCs/>
        </w:rPr>
      </w:pPr>
    </w:p>
    <w:p w14:paraId="4F117B6F" w14:textId="77777777" w:rsidR="00202882" w:rsidRDefault="00202882" w:rsidP="00202882">
      <w:r>
        <w:rPr>
          <w:rFonts w:ascii="Arial" w:hAnsi="Arial" w:cs="Arial"/>
          <w:b/>
          <w:bCs/>
        </w:rPr>
        <w:lastRenderedPageBreak/>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77A2D08C" w:rsidR="00202882" w:rsidRDefault="00202882" w:rsidP="00202882">
      <w:r>
        <w:rPr>
          <w:rFonts w:ascii="Arial" w:hAnsi="Arial" w:cs="Arial"/>
        </w:rPr>
        <w:t> </w:t>
      </w:r>
      <w:r w:rsidR="00FB00C5" w:rsidRPr="00FB00C5">
        <w:rPr>
          <w:rFonts w:ascii="Arial" w:hAnsi="Arial" w:cs="Arial"/>
        </w:rPr>
        <w:t xml:space="preserve">A minimum grade of “D” is required to pass </w:t>
      </w:r>
      <w:r w:rsidR="00926BAA">
        <w:rPr>
          <w:rFonts w:ascii="Arial" w:hAnsi="Arial" w:cs="Arial"/>
        </w:rPr>
        <w:t>BUSG 1315</w:t>
      </w:r>
      <w:r w:rsidR="001B7466">
        <w:rPr>
          <w:rFonts w:ascii="Arial" w:hAnsi="Arial" w:cs="Arial"/>
        </w:rPr>
        <w:t xml:space="preserve">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3D66E6" w:rsidRDefault="00827859" w:rsidP="00202882">
      <w:pPr>
        <w:numPr>
          <w:ilvl w:val="0"/>
          <w:numId w:val="1"/>
        </w:numPr>
        <w:rPr>
          <w:rFonts w:ascii="Arial" w:hAnsi="Arial" w:cs="Arial"/>
        </w:rPr>
      </w:pPr>
      <w:r w:rsidRPr="003D66E6">
        <w:rPr>
          <w:rFonts w:ascii="Arial" w:hAnsi="Arial" w:cs="Arial"/>
        </w:rPr>
        <w:t>Introduction/</w:t>
      </w:r>
      <w:r w:rsidR="00837B09" w:rsidRPr="003D66E6">
        <w:rPr>
          <w:rFonts w:ascii="Arial" w:hAnsi="Arial" w:cs="Arial"/>
        </w:rPr>
        <w:t xml:space="preserve">Syllabus </w:t>
      </w:r>
      <w:r w:rsidR="006C06AD" w:rsidRPr="003D66E6">
        <w:rPr>
          <w:rFonts w:ascii="Arial" w:hAnsi="Arial" w:cs="Arial"/>
        </w:rPr>
        <w:t>S</w:t>
      </w:r>
      <w:r w:rsidR="00837B09" w:rsidRPr="003D66E6">
        <w:rPr>
          <w:rFonts w:ascii="Arial" w:hAnsi="Arial" w:cs="Arial"/>
        </w:rPr>
        <w:t>ummary </w:t>
      </w:r>
      <w:r w:rsidR="00202882" w:rsidRPr="003D66E6">
        <w:rPr>
          <w:rFonts w:ascii="Arial" w:hAnsi="Arial" w:cs="Arial"/>
        </w:rPr>
        <w:t xml:space="preserve">(5%) </w:t>
      </w:r>
      <w:r w:rsidR="00CB231F" w:rsidRPr="003D66E6">
        <w:rPr>
          <w:rFonts w:ascii="Arial" w:hAnsi="Arial" w:cs="Arial"/>
          <w:i/>
          <w:sz w:val="22"/>
          <w:szCs w:val="22"/>
        </w:rPr>
        <w:t>(submitted in Blackboard, as noted below)</w:t>
      </w:r>
    </w:p>
    <w:p w14:paraId="4F117B7A" w14:textId="717098C9" w:rsidR="00837B09" w:rsidRPr="003D66E6" w:rsidRDefault="00837B09" w:rsidP="00202882">
      <w:pPr>
        <w:numPr>
          <w:ilvl w:val="0"/>
          <w:numId w:val="1"/>
        </w:numPr>
        <w:rPr>
          <w:rFonts w:ascii="Arial" w:hAnsi="Arial" w:cs="Arial"/>
        </w:rPr>
      </w:pPr>
      <w:r w:rsidRPr="003D66E6">
        <w:rPr>
          <w:rFonts w:ascii="Arial" w:hAnsi="Arial" w:cs="Arial"/>
        </w:rPr>
        <w:t>Cengage Mind Tap Homework (35%)</w:t>
      </w:r>
      <w:r w:rsidR="00526764" w:rsidRPr="003D66E6">
        <w:rPr>
          <w:rFonts w:ascii="Arial" w:hAnsi="Arial" w:cs="Arial"/>
        </w:rPr>
        <w:t xml:space="preserve"> </w:t>
      </w:r>
      <w:r w:rsidR="00526764" w:rsidRPr="003D66E6">
        <w:rPr>
          <w:rFonts w:ascii="Arial" w:hAnsi="Arial" w:cs="Arial"/>
          <w:i/>
          <w:sz w:val="22"/>
          <w:szCs w:val="22"/>
        </w:rPr>
        <w:t>(submitted in Cengage Mind Tap)</w:t>
      </w:r>
    </w:p>
    <w:p w14:paraId="4F117B7B" w14:textId="4C6CFB3C" w:rsidR="000F2697" w:rsidRPr="003D66E6" w:rsidRDefault="001042F3" w:rsidP="00202882">
      <w:pPr>
        <w:numPr>
          <w:ilvl w:val="0"/>
          <w:numId w:val="1"/>
        </w:numPr>
        <w:rPr>
          <w:rFonts w:ascii="Arial" w:hAnsi="Arial" w:cs="Arial"/>
        </w:rPr>
      </w:pPr>
      <w:r w:rsidRPr="003D66E6">
        <w:rPr>
          <w:rFonts w:ascii="Arial" w:hAnsi="Arial" w:cs="Arial"/>
        </w:rPr>
        <w:t xml:space="preserve">Cengage Mind Tap </w:t>
      </w:r>
      <w:r w:rsidR="003D66E6" w:rsidRPr="003D66E6">
        <w:rPr>
          <w:rFonts w:ascii="Arial" w:hAnsi="Arial" w:cs="Arial"/>
        </w:rPr>
        <w:t>Case Study</w:t>
      </w:r>
      <w:r w:rsidR="00CB231F" w:rsidRPr="003D66E6">
        <w:rPr>
          <w:rFonts w:ascii="Arial" w:hAnsi="Arial" w:cs="Arial"/>
        </w:rPr>
        <w:t xml:space="preserve"> </w:t>
      </w:r>
      <w:r w:rsidR="003D66E6" w:rsidRPr="003D66E6">
        <w:rPr>
          <w:rFonts w:ascii="Arial" w:hAnsi="Arial" w:cs="Arial"/>
        </w:rPr>
        <w:t>Homework</w:t>
      </w:r>
      <w:r w:rsidR="005A7718" w:rsidRPr="003D66E6">
        <w:rPr>
          <w:rFonts w:ascii="Arial" w:hAnsi="Arial" w:cs="Arial"/>
        </w:rPr>
        <w:t xml:space="preserve"> (20%)</w:t>
      </w:r>
      <w:r w:rsidR="00CB231F" w:rsidRPr="003D66E6">
        <w:rPr>
          <w:rFonts w:ascii="Arial" w:hAnsi="Arial" w:cs="Arial"/>
        </w:rPr>
        <w:t xml:space="preserve"> </w:t>
      </w:r>
      <w:r w:rsidR="003D66E6" w:rsidRPr="003D66E6">
        <w:rPr>
          <w:rFonts w:ascii="Arial" w:hAnsi="Arial" w:cs="Arial"/>
          <w:i/>
          <w:sz w:val="22"/>
          <w:szCs w:val="22"/>
        </w:rPr>
        <w:t>(submitted in Cengage Mind Tap)</w:t>
      </w:r>
    </w:p>
    <w:p w14:paraId="5D0DD78F" w14:textId="15EE20BF" w:rsidR="00926BAA" w:rsidRPr="003D66E6" w:rsidRDefault="007419BB" w:rsidP="00926BAA">
      <w:pPr>
        <w:numPr>
          <w:ilvl w:val="0"/>
          <w:numId w:val="1"/>
        </w:numPr>
        <w:rPr>
          <w:rFonts w:ascii="Arial" w:hAnsi="Arial" w:cs="Arial"/>
          <w:i/>
          <w:sz w:val="22"/>
          <w:szCs w:val="22"/>
        </w:rPr>
      </w:pPr>
      <w:r w:rsidRPr="003D66E6">
        <w:rPr>
          <w:rFonts w:ascii="Arial" w:hAnsi="Arial" w:cs="Arial"/>
        </w:rPr>
        <w:t>Exams</w:t>
      </w:r>
      <w:r w:rsidR="00837B09" w:rsidRPr="003D66E6">
        <w:rPr>
          <w:rFonts w:ascii="Arial" w:hAnsi="Arial" w:cs="Arial"/>
        </w:rPr>
        <w:t> (</w:t>
      </w:r>
      <w:r w:rsidRPr="003D66E6">
        <w:rPr>
          <w:rFonts w:ascii="Arial" w:hAnsi="Arial" w:cs="Arial"/>
        </w:rPr>
        <w:t>4</w:t>
      </w:r>
      <w:r w:rsidR="00202882" w:rsidRPr="003D66E6">
        <w:rPr>
          <w:rFonts w:ascii="Arial" w:hAnsi="Arial" w:cs="Arial"/>
        </w:rPr>
        <w:t xml:space="preserve">0%) </w:t>
      </w:r>
      <w:r w:rsidR="006C06AD" w:rsidRPr="003D66E6">
        <w:rPr>
          <w:rFonts w:ascii="Arial" w:hAnsi="Arial" w:cs="Arial"/>
          <w:i/>
          <w:sz w:val="22"/>
          <w:szCs w:val="22"/>
        </w:rPr>
        <w:t>(submitted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 xml:space="preserve">in Blackboard for </w:t>
      </w:r>
      <w:proofErr w:type="spellStart"/>
      <w:r w:rsidR="001F54A3">
        <w:rPr>
          <w:rFonts w:ascii="Arial" w:hAnsi="Arial" w:cs="Arial"/>
        </w:rPr>
        <w:t>duedates</w:t>
      </w:r>
      <w:proofErr w:type="spellEnd"/>
      <w:r w:rsidR="001F54A3">
        <w:rPr>
          <w:rFonts w:ascii="Arial" w:hAnsi="Arial" w:cs="Arial"/>
        </w:rPr>
        <w:t>)</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419F0F0"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 xml:space="preserve">ssignments are due by </w:t>
      </w:r>
      <w:r w:rsidR="004C7374">
        <w:rPr>
          <w:rFonts w:ascii="Arial" w:hAnsi="Arial" w:cs="Arial"/>
          <w:b/>
          <w:bCs/>
        </w:rPr>
        <w:t>11</w:t>
      </w:r>
      <w:r w:rsidR="00245A72">
        <w:rPr>
          <w:rFonts w:ascii="Arial" w:hAnsi="Arial" w:cs="Arial"/>
          <w:b/>
          <w:bCs/>
        </w:rPr>
        <w:t>:</w:t>
      </w:r>
      <w:r w:rsidR="004C7374">
        <w:rPr>
          <w:rFonts w:ascii="Arial" w:hAnsi="Arial" w:cs="Arial"/>
          <w:b/>
          <w:bCs/>
        </w:rPr>
        <w:t>55</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4BCFDACE" w:rsidR="00202882" w:rsidRPr="00AF1F1C" w:rsidRDefault="00202882" w:rsidP="00202882">
      <w:pPr>
        <w:pStyle w:val="Heading1"/>
        <w:rPr>
          <w:u w:val="single"/>
        </w:rPr>
      </w:pPr>
      <w:r w:rsidRPr="00AF1F1C">
        <w:rPr>
          <w:rFonts w:ascii="Arial" w:hAnsi="Arial" w:cs="Arial"/>
          <w:u w:val="single"/>
        </w:rPr>
        <w:t xml:space="preserve">Introduction Assignment (due </w:t>
      </w:r>
      <w:r w:rsidR="00CB54BE">
        <w:rPr>
          <w:rFonts w:ascii="Arial" w:hAnsi="Arial" w:cs="Arial"/>
          <w:u w:val="single"/>
        </w:rPr>
        <w:t>1</w:t>
      </w:r>
      <w:r w:rsidRPr="00AF1F1C">
        <w:rPr>
          <w:rFonts w:ascii="Arial" w:hAnsi="Arial" w:cs="Arial"/>
          <w:u w:val="single"/>
        </w:rPr>
        <w:t>/</w:t>
      </w:r>
      <w:r w:rsidR="007C15E5">
        <w:rPr>
          <w:rFonts w:ascii="Arial" w:hAnsi="Arial" w:cs="Arial"/>
          <w:u w:val="single"/>
        </w:rPr>
        <w:t>2</w:t>
      </w:r>
      <w:r w:rsidR="004C7374">
        <w:rPr>
          <w:rFonts w:ascii="Arial" w:hAnsi="Arial" w:cs="Arial"/>
          <w:u w:val="single"/>
        </w:rPr>
        <w:t>4</w:t>
      </w:r>
      <w:r w:rsidR="007C15E5">
        <w:rPr>
          <w:rFonts w:ascii="Arial" w:hAnsi="Arial" w:cs="Arial"/>
          <w:u w:val="single"/>
        </w:rPr>
        <w:t>/2</w:t>
      </w:r>
      <w:r w:rsidR="004C7374">
        <w:rPr>
          <w:rFonts w:ascii="Arial" w:hAnsi="Arial" w:cs="Arial"/>
          <w:u w:val="single"/>
        </w:rPr>
        <w:t>1</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C" w14:textId="6DB0E571" w:rsidR="00202882" w:rsidRDefault="00202882" w:rsidP="004C7374">
      <w:pPr>
        <w:numPr>
          <w:ilvl w:val="0"/>
          <w:numId w:val="2"/>
        </w:numPr>
      </w:pPr>
      <w:r>
        <w:rPr>
          <w:rFonts w:ascii="Arial" w:hAnsi="Arial" w:cs="Arial"/>
        </w:rPr>
        <w:t>Name</w:t>
      </w:r>
      <w:r>
        <w:t xml:space="preserve"> </w:t>
      </w:r>
    </w:p>
    <w:p w14:paraId="4F117B8D" w14:textId="77777777" w:rsidR="00202882" w:rsidRDefault="00202882" w:rsidP="00202882">
      <w:pPr>
        <w:numPr>
          <w:ilvl w:val="0"/>
          <w:numId w:val="2"/>
        </w:numPr>
      </w:pPr>
      <w:r>
        <w:rPr>
          <w:rFonts w:ascii="Arial" w:hAnsi="Arial" w:cs="Arial"/>
        </w:rPr>
        <w:t>Major</w:t>
      </w:r>
      <w:r>
        <w:t xml:space="preserve"> </w:t>
      </w:r>
    </w:p>
    <w:p w14:paraId="4F117B8F" w14:textId="77777777" w:rsidR="00202882" w:rsidRDefault="00202882" w:rsidP="00202882">
      <w:pPr>
        <w:numPr>
          <w:ilvl w:val="0"/>
          <w:numId w:val="2"/>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2"/>
        </w:numPr>
      </w:pPr>
      <w:r>
        <w:rPr>
          <w:rFonts w:ascii="Arial" w:hAnsi="Arial" w:cs="Arial"/>
        </w:rPr>
        <w:t>Favorite class so far and why</w:t>
      </w:r>
      <w:r>
        <w:t xml:space="preserve"> </w:t>
      </w:r>
    </w:p>
    <w:p w14:paraId="4F117B91" w14:textId="77777777" w:rsidR="00202882" w:rsidRDefault="00202882" w:rsidP="00202882">
      <w:pPr>
        <w:numPr>
          <w:ilvl w:val="0"/>
          <w:numId w:val="2"/>
        </w:numPr>
      </w:pPr>
      <w:r>
        <w:rPr>
          <w:rFonts w:ascii="Arial" w:hAnsi="Arial" w:cs="Arial"/>
        </w:rPr>
        <w:t>Least favorite class so far and why</w:t>
      </w:r>
      <w:r>
        <w:t xml:space="preserve"> </w:t>
      </w:r>
    </w:p>
    <w:p w14:paraId="4F117B92" w14:textId="77777777" w:rsidR="00202882" w:rsidRDefault="00202882" w:rsidP="00202882">
      <w:pPr>
        <w:numPr>
          <w:ilvl w:val="0"/>
          <w:numId w:val="2"/>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2640BAD4" w:rsidR="00202882" w:rsidRPr="00AF1F1C" w:rsidRDefault="00202882" w:rsidP="00202882">
      <w:pPr>
        <w:pStyle w:val="Heading1"/>
        <w:rPr>
          <w:u w:val="single"/>
        </w:rPr>
      </w:pPr>
      <w:r w:rsidRPr="00AF1F1C">
        <w:rPr>
          <w:rFonts w:ascii="Arial" w:hAnsi="Arial" w:cs="Arial"/>
          <w:u w:val="single"/>
        </w:rPr>
        <w:lastRenderedPageBreak/>
        <w:t xml:space="preserve">Syllabus Summary Assignment (due </w:t>
      </w:r>
      <w:r w:rsidR="00CB54BE">
        <w:rPr>
          <w:rFonts w:ascii="Arial" w:hAnsi="Arial" w:cs="Arial"/>
          <w:u w:val="single"/>
        </w:rPr>
        <w:t>1</w:t>
      </w:r>
      <w:r w:rsidRPr="00AF1F1C">
        <w:rPr>
          <w:rFonts w:ascii="Arial" w:hAnsi="Arial" w:cs="Arial"/>
          <w:u w:val="single"/>
        </w:rPr>
        <w:t>/</w:t>
      </w:r>
      <w:r w:rsidR="007C15E5">
        <w:rPr>
          <w:rFonts w:ascii="Arial" w:hAnsi="Arial" w:cs="Arial"/>
          <w:u w:val="single"/>
        </w:rPr>
        <w:t>2</w:t>
      </w:r>
      <w:r w:rsidR="004C7374">
        <w:rPr>
          <w:rFonts w:ascii="Arial" w:hAnsi="Arial" w:cs="Arial"/>
          <w:u w:val="single"/>
        </w:rPr>
        <w:t>4</w:t>
      </w:r>
      <w:r w:rsidR="00C10808">
        <w:rPr>
          <w:rFonts w:ascii="Arial" w:hAnsi="Arial" w:cs="Arial"/>
          <w:u w:val="single"/>
        </w:rPr>
        <w:t>/</w:t>
      </w:r>
      <w:r w:rsidR="007C15E5">
        <w:rPr>
          <w:rFonts w:ascii="Arial" w:hAnsi="Arial" w:cs="Arial"/>
          <w:u w:val="single"/>
        </w:rPr>
        <w:t>2</w:t>
      </w:r>
      <w:r w:rsidR="004C7374">
        <w:rPr>
          <w:rFonts w:ascii="Arial" w:hAnsi="Arial" w:cs="Arial"/>
          <w:u w:val="single"/>
        </w:rPr>
        <w:t>1</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3BD1955" w14:textId="69C7E269" w:rsidR="00F95C56" w:rsidRDefault="00F95C56" w:rsidP="00F95C56">
      <w:pPr>
        <w:rPr>
          <w:u w:val="single"/>
        </w:rPr>
      </w:pPr>
      <w:r>
        <w:rPr>
          <w:rFonts w:ascii="Arial" w:hAnsi="Arial" w:cs="Arial"/>
        </w:rPr>
        <w:t>Submit an approximate one-page summary of th</w:t>
      </w:r>
      <w:r w:rsidR="004C7374">
        <w:rPr>
          <w:rFonts w:ascii="Arial" w:hAnsi="Arial" w:cs="Arial"/>
        </w:rPr>
        <w:t>e</w:t>
      </w:r>
      <w:r>
        <w:rPr>
          <w:rFonts w:ascii="Arial" w:hAnsi="Arial" w:cs="Arial"/>
        </w:rPr>
        <w:t xml:space="preserve">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A" w14:textId="77777777" w:rsidR="006821E1" w:rsidRDefault="006821E1" w:rsidP="006666B6">
      <w:pPr>
        <w:rPr>
          <w:rFonts w:ascii="Arial" w:hAnsi="Arial" w:cs="Arial"/>
          <w:b/>
          <w:u w:val="single"/>
        </w:rPr>
      </w:pPr>
    </w:p>
    <w:p w14:paraId="4F117B9B" w14:textId="77777777" w:rsidR="006666B6" w:rsidRDefault="009F5BA4" w:rsidP="006666B6">
      <w:pPr>
        <w:rPr>
          <w:rFonts w:ascii="Arial" w:hAnsi="Arial" w:cs="Arial"/>
          <w:b/>
          <w:u w:val="single"/>
        </w:rPr>
      </w:pPr>
      <w:r>
        <w:rPr>
          <w:rFonts w:ascii="Arial" w:hAnsi="Arial" w:cs="Arial"/>
          <w:b/>
          <w:u w:val="single"/>
        </w:rPr>
        <w:t xml:space="preserve">Chapter </w:t>
      </w:r>
      <w:r w:rsidR="00306128" w:rsidRP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086F4E" w:rsidRPr="00645E6E">
        <w:rPr>
          <w:rFonts w:ascii="Arial" w:hAnsi="Arial" w:cs="Arial"/>
          <w:b/>
          <w:highlight w:val="yellow"/>
          <w:u w:val="single"/>
        </w:rPr>
        <w:t>3</w:t>
      </w:r>
      <w:r w:rsidR="00236243">
        <w:rPr>
          <w:rFonts w:ascii="Arial" w:hAnsi="Arial" w:cs="Arial"/>
          <w:b/>
          <w:highlight w:val="yellow"/>
          <w:u w:val="single"/>
        </w:rPr>
        <w:t>5</w:t>
      </w:r>
      <w:r w:rsidR="00306128" w:rsidRPr="00645E6E">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00202882" w:rsidRPr="00306128">
        <w:rPr>
          <w:rFonts w:ascii="Arial" w:hAnsi="Arial" w:cs="Arial"/>
          <w:b/>
          <w:u w:val="single"/>
        </w:rPr>
        <w:t> </w:t>
      </w:r>
    </w:p>
    <w:p w14:paraId="4F117B9C" w14:textId="5FBBDE6A"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045258">
        <w:rPr>
          <w:rFonts w:ascii="Arial" w:hAnsi="Arial" w:cs="Arial"/>
        </w:rPr>
        <w:t xml:space="preserve">ue the following </w:t>
      </w:r>
      <w:r w:rsidR="004C7374">
        <w:rPr>
          <w:rFonts w:ascii="Arial" w:hAnsi="Arial" w:cs="Arial"/>
        </w:rPr>
        <w:t>Sunday</w:t>
      </w:r>
      <w:r w:rsidR="00045258">
        <w:rPr>
          <w:rFonts w:ascii="Arial" w:hAnsi="Arial" w:cs="Arial"/>
        </w:rPr>
        <w:t xml:space="preserve"> at </w:t>
      </w:r>
      <w:r w:rsidR="004C7374">
        <w:rPr>
          <w:rFonts w:ascii="Arial" w:hAnsi="Arial" w:cs="Arial"/>
        </w:rPr>
        <w:t>11</w:t>
      </w:r>
      <w:r w:rsidR="00045258">
        <w:rPr>
          <w:rFonts w:ascii="Arial" w:hAnsi="Arial" w:cs="Arial"/>
        </w:rPr>
        <w:t>:</w:t>
      </w:r>
      <w:r w:rsidR="004C7374">
        <w:rPr>
          <w:rFonts w:ascii="Arial" w:hAnsi="Arial" w:cs="Arial"/>
        </w:rPr>
        <w:t>55</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1" w14:textId="301CDEB8" w:rsidR="00306128" w:rsidRDefault="00073FA6" w:rsidP="00911F18">
      <w:pPr>
        <w:pStyle w:val="Heading1"/>
        <w:rPr>
          <w:rFonts w:ascii="Arial" w:hAnsi="Arial" w:cs="Arial"/>
          <w:u w:val="single"/>
        </w:rPr>
      </w:pPr>
      <w:r w:rsidRPr="00073FA6">
        <w:rPr>
          <w:rFonts w:ascii="Arial" w:hAnsi="Arial" w:cs="Arial"/>
          <w:u w:val="single"/>
        </w:rPr>
        <w:t>Cengag</w:t>
      </w:r>
      <w:r w:rsidR="006821E1">
        <w:rPr>
          <w:rFonts w:ascii="Arial" w:hAnsi="Arial" w:cs="Arial"/>
          <w:u w:val="single"/>
        </w:rPr>
        <w:t xml:space="preserve">e Mind Tap </w:t>
      </w:r>
      <w:r w:rsidR="00911F18">
        <w:rPr>
          <w:rFonts w:ascii="Arial" w:hAnsi="Arial" w:cs="Arial"/>
          <w:u w:val="single"/>
        </w:rPr>
        <w:t>Case Study Homework</w:t>
      </w:r>
      <w:r>
        <w:rPr>
          <w:rFonts w:ascii="Arial" w:hAnsi="Arial" w:cs="Arial"/>
        </w:rPr>
        <w:t xml:space="preserve"> </w:t>
      </w:r>
      <w:r>
        <w:rPr>
          <w:rFonts w:ascii="Arial" w:hAnsi="Arial" w:cs="Arial"/>
          <w:u w:val="single"/>
        </w:rPr>
        <w:t>(</w:t>
      </w:r>
      <w:r>
        <w:rPr>
          <w:rFonts w:ascii="Arial" w:hAnsi="Arial" w:cs="Arial"/>
          <w:highlight w:val="yellow"/>
          <w:u w:val="single"/>
        </w:rPr>
        <w:t>20</w:t>
      </w:r>
      <w:r w:rsidRPr="00645E6E">
        <w:rPr>
          <w:rFonts w:ascii="Arial" w:hAnsi="Arial" w:cs="Arial"/>
          <w:highlight w:val="yellow"/>
          <w:u w:val="single"/>
        </w:rPr>
        <w:t>%</w:t>
      </w:r>
      <w:r>
        <w:rPr>
          <w:rFonts w:ascii="Arial" w:hAnsi="Arial" w:cs="Arial"/>
          <w:u w:val="single"/>
        </w:rPr>
        <w:t>)</w:t>
      </w:r>
      <w:r w:rsidR="006821E1">
        <w:rPr>
          <w:rFonts w:ascii="Arial" w:hAnsi="Arial" w:cs="Arial"/>
          <w:u w:val="single"/>
        </w:rPr>
        <w:t xml:space="preserve"> --</w:t>
      </w:r>
      <w:r w:rsidR="002E32E3" w:rsidRPr="002E32E3">
        <w:rPr>
          <w:rFonts w:ascii="Arial" w:hAnsi="Arial" w:cs="Arial"/>
          <w:u w:val="single"/>
        </w:rPr>
        <w:t xml:space="preserve"> </w:t>
      </w:r>
      <w:r w:rsidR="00911F18">
        <w:rPr>
          <w:rFonts w:ascii="Arial" w:hAnsi="Arial" w:cs="Arial"/>
          <w:u w:val="single"/>
        </w:rPr>
        <w:t>Submitted in Cengage Mind Tap</w:t>
      </w:r>
      <w:r w:rsidR="00911F18" w:rsidRPr="00306128">
        <w:rPr>
          <w:rFonts w:ascii="Arial" w:hAnsi="Arial" w:cs="Arial"/>
          <w:u w:val="single"/>
        </w:rPr>
        <w:t> </w:t>
      </w:r>
    </w:p>
    <w:p w14:paraId="6B25EAAF" w14:textId="6A33620F" w:rsidR="00911F18" w:rsidRDefault="00911F18" w:rsidP="00911F18">
      <w:pPr>
        <w:rPr>
          <w:rFonts w:ascii="Arial" w:hAnsi="Arial" w:cs="Arial"/>
        </w:rPr>
      </w:pPr>
      <w:r>
        <w:rPr>
          <w:rFonts w:ascii="Arial" w:hAnsi="Arial" w:cs="Arial"/>
        </w:rPr>
        <w:t xml:space="preserve">Weekly homework in Cengage will be outlined in the semester schedule, opening Sundays at 6 AM and due the following </w:t>
      </w:r>
      <w:r w:rsidR="004C7374">
        <w:rPr>
          <w:rFonts w:ascii="Arial" w:hAnsi="Arial" w:cs="Arial"/>
        </w:rPr>
        <w:t>Sunday</w:t>
      </w:r>
      <w:r>
        <w:rPr>
          <w:rFonts w:ascii="Arial" w:hAnsi="Arial" w:cs="Arial"/>
        </w:rPr>
        <w:t xml:space="preserve"> at </w:t>
      </w:r>
      <w:r w:rsidR="004C7374">
        <w:rPr>
          <w:rFonts w:ascii="Arial" w:hAnsi="Arial" w:cs="Arial"/>
        </w:rPr>
        <w:t>11</w:t>
      </w:r>
      <w:r>
        <w:rPr>
          <w:rFonts w:ascii="Arial" w:hAnsi="Arial" w:cs="Arial"/>
        </w:rPr>
        <w:t>:</w:t>
      </w:r>
      <w:r w:rsidR="004C7374">
        <w:rPr>
          <w:rFonts w:ascii="Arial" w:hAnsi="Arial" w:cs="Arial"/>
        </w:rPr>
        <w:t>55</w:t>
      </w:r>
      <w:r>
        <w:rPr>
          <w:rFonts w:ascii="Arial" w:hAnsi="Arial" w:cs="Arial"/>
        </w:rPr>
        <w:t xml:space="preserve"> PM </w:t>
      </w:r>
      <w:r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177CF703" w14:textId="77777777" w:rsidR="00911F18" w:rsidRPr="00306128" w:rsidRDefault="00911F18" w:rsidP="00911F18">
      <w:pPr>
        <w:pStyle w:val="Heading1"/>
      </w:pPr>
    </w:p>
    <w:p w14:paraId="4F117BA2" w14:textId="0BB27349" w:rsidR="00202882" w:rsidRDefault="00202882" w:rsidP="006666B6">
      <w:r w:rsidRPr="00306128">
        <w:rPr>
          <w:rFonts w:ascii="Arial" w:hAnsi="Arial" w:cs="Arial"/>
          <w:b/>
          <w:u w:val="single"/>
        </w:rPr>
        <w:t>Exams</w:t>
      </w:r>
      <w:r w:rsidR="00086F4E">
        <w:rPr>
          <w:rFonts w:ascii="Arial" w:hAnsi="Arial" w:cs="Arial"/>
          <w:b/>
          <w:u w:val="single"/>
        </w:rPr>
        <w:t xml:space="preserve"> (</w:t>
      </w:r>
      <w:r w:rsidR="00086F4E" w:rsidRPr="000E4D48">
        <w:rPr>
          <w:rFonts w:ascii="Arial" w:hAnsi="Arial" w:cs="Arial"/>
          <w:b/>
          <w:highlight w:val="yellow"/>
          <w:u w:val="single"/>
        </w:rPr>
        <w:t>4</w:t>
      </w:r>
      <w:r w:rsidR="002B7501" w:rsidRPr="000E4D48">
        <w:rPr>
          <w:rFonts w:ascii="Arial" w:hAnsi="Arial" w:cs="Arial"/>
          <w:b/>
          <w:highlight w:val="yellow"/>
          <w:u w:val="single"/>
        </w:rPr>
        <w:t>0%</w:t>
      </w:r>
      <w:r w:rsidR="002B7501" w:rsidRPr="00306128">
        <w:rPr>
          <w:rFonts w:ascii="Arial" w:hAnsi="Arial" w:cs="Arial"/>
          <w:b/>
          <w:u w:val="single"/>
        </w:rPr>
        <w:t>)</w:t>
      </w:r>
      <w:r w:rsidRPr="00306128">
        <w:rPr>
          <w:rFonts w:ascii="Arial" w:hAnsi="Arial" w:cs="Arial"/>
          <w:b/>
          <w:u w:val="single"/>
        </w:rPr>
        <w:t>***:</w:t>
      </w:r>
      <w:r>
        <w:rPr>
          <w:rFonts w:ascii="Arial" w:hAnsi="Arial" w:cs="Arial"/>
        </w:rPr>
        <w:t xml:space="preserve">   </w:t>
      </w:r>
      <w:r w:rsidR="007723EF">
        <w:rPr>
          <w:rFonts w:ascii="Arial" w:hAnsi="Arial" w:cs="Arial"/>
          <w:b/>
          <w:bCs/>
        </w:rPr>
        <w:t>E</w:t>
      </w:r>
      <w:r w:rsidR="005052AE">
        <w:rPr>
          <w:rFonts w:ascii="Arial" w:hAnsi="Arial" w:cs="Arial"/>
          <w:b/>
          <w:bCs/>
        </w:rPr>
        <w:t>xams</w:t>
      </w:r>
      <w:r w:rsidR="00933E6E">
        <w:rPr>
          <w:rFonts w:ascii="Arial" w:hAnsi="Arial" w:cs="Arial"/>
          <w:b/>
          <w:bCs/>
        </w:rPr>
        <w:t xml:space="preserve"> (not including comprehensive final exam)</w:t>
      </w:r>
      <w:r w:rsidR="005052AE">
        <w:rPr>
          <w:rFonts w:ascii="Arial" w:hAnsi="Arial" w:cs="Arial"/>
          <w:b/>
          <w:bCs/>
        </w:rPr>
        <w:t xml:space="preserve"> covering 4-6</w:t>
      </w:r>
      <w:r>
        <w:rPr>
          <w:rFonts w:ascii="Arial" w:hAnsi="Arial" w:cs="Arial"/>
          <w:b/>
          <w:bCs/>
        </w:rPr>
        <w:t xml:space="preserve"> chapters each over the major areas of study related to </w:t>
      </w:r>
      <w:r w:rsidR="0048317C">
        <w:rPr>
          <w:rFonts w:ascii="Arial" w:hAnsi="Arial" w:cs="Arial"/>
          <w:b/>
          <w:bCs/>
        </w:rPr>
        <w:t>small business operations</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8F6FAB">
        <w:rPr>
          <w:rFonts w:ascii="Arial" w:hAnsi="Arial" w:cs="Arial"/>
          <w:b/>
          <w:bCs/>
        </w:rPr>
        <w:t>Sunday</w:t>
      </w:r>
      <w:r w:rsidR="00A26901">
        <w:rPr>
          <w:rFonts w:ascii="Arial" w:hAnsi="Arial" w:cs="Arial"/>
          <w:b/>
          <w:bCs/>
        </w:rPr>
        <w:t xml:space="preserve"> at </w:t>
      </w:r>
      <w:r w:rsidR="008F6FAB">
        <w:rPr>
          <w:rFonts w:ascii="Arial" w:hAnsi="Arial" w:cs="Arial"/>
          <w:b/>
          <w:bCs/>
        </w:rPr>
        <w:t>11</w:t>
      </w:r>
      <w:r w:rsidR="00A26901">
        <w:rPr>
          <w:rFonts w:ascii="Arial" w:hAnsi="Arial" w:cs="Arial"/>
          <w:b/>
          <w:bCs/>
        </w:rPr>
        <w:t>:</w:t>
      </w:r>
      <w:r w:rsidR="008F6FAB">
        <w:rPr>
          <w:rFonts w:ascii="Arial" w:hAnsi="Arial" w:cs="Arial"/>
          <w:b/>
          <w:bCs/>
        </w:rPr>
        <w:t>55</w:t>
      </w:r>
      <w:r w:rsidR="00A26901">
        <w:rPr>
          <w:rFonts w:ascii="Arial" w:hAnsi="Arial" w:cs="Arial"/>
          <w:b/>
          <w:bCs/>
        </w:rPr>
        <w:t xml:space="preserve"> </w:t>
      </w:r>
      <w:proofErr w:type="spellStart"/>
      <w:r>
        <w:rPr>
          <w:rFonts w:ascii="Arial" w:hAnsi="Arial" w:cs="Arial"/>
          <w:b/>
          <w:bCs/>
        </w:rPr>
        <w:t>p</w:t>
      </w:r>
      <w:r w:rsidR="00E751B2">
        <w:rPr>
          <w:rFonts w:ascii="Arial" w:hAnsi="Arial" w:cs="Arial"/>
          <w:b/>
          <w:bCs/>
        </w:rPr>
        <w:t>.</w:t>
      </w:r>
      <w:r>
        <w:rPr>
          <w:rFonts w:ascii="Arial" w:hAnsi="Arial" w:cs="Arial"/>
          <w:b/>
          <w:bCs/>
        </w:rPr>
        <w:t>m</w:t>
      </w:r>
      <w:proofErr w:type="spellEnd"/>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4F117BA3" w14:textId="26DF2E78"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7723EF">
        <w:rPr>
          <w:rFonts w:ascii="Arial" w:hAnsi="Arial" w:cs="Arial"/>
        </w:rPr>
        <w:t xml:space="preserve"> </w:t>
      </w:r>
      <w:r w:rsidR="009423C1">
        <w:rPr>
          <w:rFonts w:ascii="Arial" w:hAnsi="Arial" w:cs="Arial"/>
        </w:rPr>
        <w:t>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w:t>
      </w:r>
      <w:r w:rsidR="007723EF">
        <w:rPr>
          <w:rFonts w:ascii="Arial" w:hAnsi="Arial" w:cs="Arial"/>
          <w:highlight w:val="yellow"/>
        </w:rPr>
        <w:t xml:space="preserve">t week of class. You will buy the Cengage Unlimited </w:t>
      </w:r>
      <w:r w:rsidR="00246016" w:rsidRPr="00246016">
        <w:rPr>
          <w:rFonts w:ascii="Arial" w:hAnsi="Arial" w:cs="Arial"/>
          <w:highlight w:val="yellow"/>
        </w:rPr>
        <w:t>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w:t>
      </w:r>
      <w:r w:rsidR="007C3FAF">
        <w:rPr>
          <w:rFonts w:ascii="Arial" w:hAnsi="Arial" w:cs="Arial"/>
        </w:rPr>
        <w:t>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5" w14:textId="5B067195"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21403F9E" w14:textId="38D545C0" w:rsidR="007723EF" w:rsidRDefault="007723EF" w:rsidP="00202882">
      <w:pPr>
        <w:rPr>
          <w:rFonts w:ascii="Arial" w:hAnsi="Arial" w:cs="Arial"/>
        </w:rPr>
      </w:pPr>
    </w:p>
    <w:p w14:paraId="0E35D634" w14:textId="77777777" w:rsidR="00657D62" w:rsidRDefault="00657D62" w:rsidP="00202882">
      <w:pPr>
        <w:rPr>
          <w:rFonts w:ascii="Arial" w:hAnsi="Arial" w:cs="Arial"/>
          <w:b/>
          <w:u w:val="single"/>
        </w:rPr>
      </w:pPr>
    </w:p>
    <w:p w14:paraId="0D97D2EB" w14:textId="77777777" w:rsidR="00657D62" w:rsidRDefault="00657D62" w:rsidP="00202882">
      <w:pPr>
        <w:rPr>
          <w:rFonts w:ascii="Arial" w:hAnsi="Arial" w:cs="Arial"/>
          <w:b/>
          <w:u w:val="single"/>
        </w:rPr>
      </w:pPr>
    </w:p>
    <w:p w14:paraId="09EB0ADC" w14:textId="77777777" w:rsidR="00657D62" w:rsidRDefault="00657D62" w:rsidP="00202882">
      <w:pPr>
        <w:rPr>
          <w:rFonts w:ascii="Arial" w:hAnsi="Arial" w:cs="Arial"/>
          <w:b/>
          <w:u w:val="single"/>
        </w:rPr>
      </w:pPr>
    </w:p>
    <w:p w14:paraId="32BE854D" w14:textId="3C6C163B" w:rsidR="00657D62" w:rsidRDefault="007723EF" w:rsidP="00202882">
      <w:pPr>
        <w:rPr>
          <w:rFonts w:ascii="Arial" w:hAnsi="Arial" w:cs="Arial"/>
        </w:rPr>
      </w:pPr>
      <w:r w:rsidRPr="00657D62">
        <w:rPr>
          <w:rFonts w:ascii="Arial" w:hAnsi="Arial" w:cs="Arial"/>
          <w:b/>
          <w:u w:val="single"/>
        </w:rPr>
        <w:t xml:space="preserve">Certiport </w:t>
      </w:r>
      <w:r w:rsidR="00657D62" w:rsidRPr="00657D62">
        <w:rPr>
          <w:rFonts w:ascii="Arial" w:hAnsi="Arial" w:cs="Arial"/>
          <w:b/>
          <w:u w:val="single"/>
        </w:rPr>
        <w:t>Required Certification Exam</w:t>
      </w:r>
      <w:r w:rsidR="00657D62">
        <w:rPr>
          <w:rFonts w:ascii="Arial" w:hAnsi="Arial" w:cs="Arial"/>
        </w:rPr>
        <w:t xml:space="preserve"> = At</w:t>
      </w:r>
      <w:r w:rsidR="007C15E5">
        <w:rPr>
          <w:rFonts w:ascii="Arial" w:hAnsi="Arial" w:cs="Arial"/>
        </w:rPr>
        <w:t xml:space="preserve"> the end of April 202</w:t>
      </w:r>
      <w:r w:rsidR="008F6FAB">
        <w:rPr>
          <w:rFonts w:ascii="Arial" w:hAnsi="Arial" w:cs="Arial"/>
        </w:rPr>
        <w:t>1</w:t>
      </w:r>
      <w:r w:rsidR="00657D62">
        <w:rPr>
          <w:rFonts w:ascii="Arial" w:hAnsi="Arial" w:cs="Arial"/>
        </w:rPr>
        <w:t xml:space="preserve">, you will be required to take the Entrepreneurship and Small Business Certiport Certification Exam. The test fee and practice exam fees are built into your tuition and have already been paid for!  You will be able to practice for the exam throughout the entire semester with GMetrix </w:t>
      </w:r>
      <w:r w:rsidR="00657D62">
        <w:rPr>
          <w:rFonts w:ascii="Arial" w:hAnsi="Arial" w:cs="Arial"/>
        </w:rPr>
        <w:lastRenderedPageBreak/>
        <w:t>software, which will be available for you to practice on your own. But you must come to a physical Certiport testing center</w:t>
      </w:r>
      <w:r w:rsidR="008F6FAB">
        <w:rPr>
          <w:rFonts w:ascii="Arial" w:hAnsi="Arial" w:cs="Arial"/>
        </w:rPr>
        <w:t xml:space="preserve"> OR take the Certiport exam from your computer at home (monitored by a testing proctor from Certiport)</w:t>
      </w:r>
      <w:r w:rsidR="00657D62">
        <w:rPr>
          <w:rFonts w:ascii="Arial" w:hAnsi="Arial" w:cs="Arial"/>
        </w:rPr>
        <w:t xml:space="preserve">, </w:t>
      </w:r>
      <w:r w:rsidR="008F6FAB">
        <w:rPr>
          <w:rFonts w:ascii="Arial" w:hAnsi="Arial" w:cs="Arial"/>
        </w:rPr>
        <w:t>at the end of April 2021.</w:t>
      </w:r>
      <w:r w:rsidR="00657D62">
        <w:rPr>
          <w:rFonts w:ascii="Arial" w:hAnsi="Arial" w:cs="Arial"/>
        </w:rPr>
        <w:t xml:space="preserve"> You can schedule this exam around your schedule – testing centers are located in Levelland, Lubbock, Plainview, and major cities/community colleges throughout Texas and the US. </w:t>
      </w:r>
      <w:r w:rsidR="008F6FAB">
        <w:rPr>
          <w:rFonts w:ascii="Arial" w:hAnsi="Arial" w:cs="Arial"/>
        </w:rPr>
        <w:t>And you can now also test at home during a pre-scheduled appointment time. (due to the impact of COVID-19)</w:t>
      </w:r>
    </w:p>
    <w:p w14:paraId="53C802C8" w14:textId="079D9D4D" w:rsidR="00657D62" w:rsidRDefault="1083ED4C" w:rsidP="1083ED4C">
      <w:pPr>
        <w:rPr>
          <w:rFonts w:ascii="Arial" w:hAnsi="Arial" w:cs="Arial"/>
        </w:rPr>
      </w:pPr>
      <w:r w:rsidRPr="1083ED4C">
        <w:rPr>
          <w:rFonts w:ascii="Arial" w:hAnsi="Arial" w:cs="Arial"/>
        </w:rPr>
        <w:t xml:space="preserve">I will give you an individual code for the practice software that you can use at your convenience on your own computer.! I will also send you a code to take with you to the testing center when you schedule your exam. You have 2 takes for the exam! You can test once, see if you pass, and then re-test if you do not pass on the first take! </w:t>
      </w:r>
    </w:p>
    <w:p w14:paraId="4A707908" w14:textId="77777777" w:rsidR="00657D62" w:rsidRDefault="00657D62" w:rsidP="00202882">
      <w:pPr>
        <w:rPr>
          <w:rFonts w:ascii="Arial" w:hAnsi="Arial" w:cs="Arial"/>
        </w:rPr>
      </w:pPr>
    </w:p>
    <w:p w14:paraId="07F3B460" w14:textId="05276EE8" w:rsidR="00657D62" w:rsidRDefault="00657D62" w:rsidP="00202882">
      <w:pPr>
        <w:rPr>
          <w:rFonts w:ascii="Arial" w:hAnsi="Arial" w:cs="Arial"/>
        </w:rPr>
      </w:pPr>
      <w:r>
        <w:rPr>
          <w:rFonts w:ascii="Arial" w:hAnsi="Arial" w:cs="Arial"/>
        </w:rPr>
        <w:t xml:space="preserve">Please let me know if you have questions about this! Do not stress about this exam! It is required of ALL students who take this Small Business Operations course at SPC! This course is a capstone course for the Business Associate degree and this Certiport exam is an excellent certificate to hold, include on your resume, and for employers to see! </w:t>
      </w:r>
    </w:p>
    <w:p w14:paraId="54D66597" w14:textId="40042B3F" w:rsidR="00F97050" w:rsidRDefault="00F97050" w:rsidP="00202882">
      <w:pPr>
        <w:rPr>
          <w:rFonts w:ascii="Arial" w:hAnsi="Arial" w:cs="Arial"/>
        </w:rPr>
      </w:pPr>
    </w:p>
    <w:p w14:paraId="7AFBDE1C" w14:textId="7005338F" w:rsidR="00F97050" w:rsidRDefault="00F97050" w:rsidP="00202882">
      <w:pPr>
        <w:rPr>
          <w:rFonts w:ascii="Arial" w:hAnsi="Arial" w:cs="Arial"/>
        </w:rPr>
      </w:pPr>
      <w:r>
        <w:rPr>
          <w:rFonts w:ascii="Arial" w:hAnsi="Arial" w:cs="Arial"/>
        </w:rPr>
        <w:t>I will send out more information on this topic through Blackboard email this semester!</w:t>
      </w:r>
    </w:p>
    <w:p w14:paraId="7276DD93" w14:textId="77777777" w:rsidR="00657D62" w:rsidRDefault="00657D62" w:rsidP="00202882">
      <w:pPr>
        <w:rPr>
          <w:rFonts w:ascii="Arial" w:hAnsi="Arial" w:cs="Arial"/>
        </w:rPr>
      </w:pPr>
    </w:p>
    <w:p w14:paraId="68E196D0" w14:textId="5D84CBD8" w:rsidR="007723EF" w:rsidRDefault="00102F47" w:rsidP="00202882">
      <w:hyperlink r:id="rId12" w:history="1">
        <w:r w:rsidR="007C15E5" w:rsidRPr="007C15E5">
          <w:rPr>
            <w:color w:val="0000FF"/>
            <w:u w:val="single"/>
          </w:rPr>
          <w:t>https://certiport.pearsonvue.com/Certifications/ESB/Certification/Overview.aspx</w:t>
        </w:r>
      </w:hyperlink>
    </w:p>
    <w:p w14:paraId="4F117BA7" w14:textId="1C11BDE6" w:rsidR="007D6FFE" w:rsidRDefault="007D6FFE" w:rsidP="00202882">
      <w:pPr>
        <w:rPr>
          <w:rFonts w:ascii="Arial" w:hAnsi="Arial" w:cs="Arial"/>
          <w:b/>
          <w:bCs/>
          <w:caps/>
        </w:rPr>
      </w:pPr>
    </w:p>
    <w:p w14:paraId="4F117BA8" w14:textId="53216A12" w:rsidR="00202882" w:rsidRPr="0079622F" w:rsidRDefault="00202882" w:rsidP="00202882">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79622F" w:rsidRPr="0079622F">
        <w:rPr>
          <w:rFonts w:ascii="Arial" w:hAnsi="Arial" w:cs="Arial"/>
        </w:rPr>
        <w:t xml:space="preserve"> The </w:t>
      </w:r>
      <w:r w:rsidR="0079622F" w:rsidRPr="00E26109">
        <w:rPr>
          <w:rFonts w:ascii="Arial" w:hAnsi="Arial" w:cs="Arial"/>
          <w:b/>
          <w:u w:val="single"/>
        </w:rPr>
        <w:t>final exam</w:t>
      </w:r>
      <w:r w:rsidR="0079622F" w:rsidRPr="0079622F">
        <w:rPr>
          <w:rFonts w:ascii="Arial" w:hAnsi="Arial" w:cs="Arial"/>
        </w:rPr>
        <w:t xml:space="preserve"> will be </w:t>
      </w:r>
      <w:r w:rsidR="0079622F" w:rsidRPr="00E26109">
        <w:rPr>
          <w:rFonts w:ascii="Arial" w:hAnsi="Arial" w:cs="Arial"/>
          <w:b/>
          <w:u w:val="single"/>
        </w:rPr>
        <w:t>comprehensive</w:t>
      </w:r>
      <w:r w:rsidR="0079622F" w:rsidRPr="0079622F">
        <w:rPr>
          <w:rFonts w:ascii="Arial" w:hAnsi="Arial" w:cs="Arial"/>
          <w:u w:val="single"/>
        </w:rPr>
        <w:t xml:space="preserve"> </w:t>
      </w:r>
      <w:r w:rsidR="0079622F" w:rsidRPr="0079622F">
        <w:rPr>
          <w:rFonts w:ascii="Arial" w:hAnsi="Arial" w:cs="Arial"/>
        </w:rPr>
        <w:t xml:space="preserve">and will either replace the lowest score of the major </w:t>
      </w:r>
      <w:r w:rsidR="0029107F">
        <w:rPr>
          <w:rFonts w:ascii="Arial" w:hAnsi="Arial" w:cs="Arial"/>
        </w:rPr>
        <w:t xml:space="preserve">chapter </w:t>
      </w:r>
      <w:r w:rsidR="0079622F" w:rsidRPr="0079622F">
        <w:rPr>
          <w:rFonts w:ascii="Arial" w:hAnsi="Arial" w:cs="Arial"/>
        </w:rPr>
        <w:t xml:space="preserve">exams (even if the final exam score is lower) </w:t>
      </w:r>
      <w:r w:rsidR="0079622F" w:rsidRPr="0079622F">
        <w:rPr>
          <w:rFonts w:ascii="Arial" w:hAnsi="Arial" w:cs="Arial"/>
          <w:b/>
        </w:rPr>
        <w:t>or</w:t>
      </w:r>
      <w:r w:rsidR="0079622F" w:rsidRPr="0079622F">
        <w:rPr>
          <w:rFonts w:ascii="Arial" w:hAnsi="Arial" w:cs="Arial"/>
        </w:rPr>
        <w:t xml:space="preserve"> </w:t>
      </w:r>
      <w:r w:rsidR="0079622F" w:rsidRPr="0079622F">
        <w:rPr>
          <w:rFonts w:ascii="Arial" w:hAnsi="Arial" w:cs="Arial"/>
          <w:u w:val="single"/>
        </w:rPr>
        <w:t>replace one missed major</w:t>
      </w:r>
      <w:r w:rsidR="007D783D">
        <w:rPr>
          <w:rFonts w:ascii="Arial" w:hAnsi="Arial" w:cs="Arial"/>
          <w:u w:val="single"/>
        </w:rPr>
        <w:t xml:space="preserve"> chapter</w:t>
      </w:r>
      <w:r w:rsidR="0079622F" w:rsidRPr="0079622F">
        <w:rPr>
          <w:rFonts w:ascii="Arial" w:hAnsi="Arial" w:cs="Arial"/>
          <w:u w:val="single"/>
        </w:rPr>
        <w:t xml:space="preserve"> exam</w:t>
      </w:r>
      <w:r w:rsidR="0079622F" w:rsidRPr="0079622F">
        <w:rPr>
          <w:rFonts w:ascii="Arial" w:hAnsi="Arial" w:cs="Arial"/>
        </w:rPr>
        <w:t xml:space="preserve">. </w:t>
      </w:r>
      <w:r w:rsidR="00657D62">
        <w:rPr>
          <w:rFonts w:ascii="Arial" w:hAnsi="Arial" w:cs="Arial"/>
        </w:rPr>
        <w:t xml:space="preserve">  </w:t>
      </w:r>
      <w:r w:rsidR="00657D62" w:rsidRPr="00F97050">
        <w:rPr>
          <w:rFonts w:ascii="Arial" w:hAnsi="Arial" w:cs="Arial"/>
          <w:highlight w:val="yellow"/>
        </w:rPr>
        <w:t>If you score a 70 or above on the Certiport Entrepreneurship/Small Business Exam, you do not have to take the final exam. If you do not pass the Certiport exam, you will be required to take the final exam.</w:t>
      </w:r>
      <w:r w:rsidR="00657D62">
        <w:rPr>
          <w:rFonts w:ascii="Arial" w:hAnsi="Arial" w:cs="Arial"/>
        </w:rPr>
        <w:t xml:space="preserve"> </w:t>
      </w:r>
    </w:p>
    <w:p w14:paraId="4F117BA9" w14:textId="77777777" w:rsidR="006666B6" w:rsidRDefault="006666B6" w:rsidP="00202882"/>
    <w:p w14:paraId="4F117BAA" w14:textId="77777777" w:rsidR="00FF4B46" w:rsidRDefault="00FF4B46" w:rsidP="00202882">
      <w:pPr>
        <w:rPr>
          <w:rFonts w:ascii="Arial" w:hAnsi="Arial" w:cs="Arial"/>
          <w:b/>
          <w:bCs/>
        </w:rPr>
      </w:pPr>
    </w:p>
    <w:p w14:paraId="4F117BAB" w14:textId="77777777" w:rsidR="00FF4B46" w:rsidRDefault="00FF4B46" w:rsidP="00202882">
      <w:pPr>
        <w:rPr>
          <w:rFonts w:ascii="Arial" w:hAnsi="Arial" w:cs="Arial"/>
          <w:b/>
          <w:bCs/>
        </w:rPr>
      </w:pPr>
    </w:p>
    <w:p w14:paraId="4F117BAC" w14:textId="77777777" w:rsidR="00FF4B46" w:rsidRDefault="00FF4B46" w:rsidP="00202882">
      <w:pPr>
        <w:rPr>
          <w:rFonts w:ascii="Arial" w:hAnsi="Arial" w:cs="Arial"/>
          <w:b/>
          <w:bCs/>
        </w:rPr>
      </w:pPr>
    </w:p>
    <w:p w14:paraId="4518C079" w14:textId="77777777" w:rsidR="001B3DD2" w:rsidRPr="001B3DD2" w:rsidRDefault="001B3DD2" w:rsidP="001B3DD2">
      <w:pPr>
        <w:ind w:right="-360"/>
        <w:rPr>
          <w:rFonts w:ascii="Arial" w:hAnsi="Arial" w:cs="Arial"/>
          <w:b/>
          <w:bCs/>
        </w:rPr>
      </w:pPr>
      <w:r w:rsidRPr="001B3DD2">
        <w:rPr>
          <w:rFonts w:ascii="Arial" w:hAnsi="Arial" w:cs="Arial"/>
          <w:b/>
          <w:bCs/>
        </w:rPr>
        <w:t>COURSE OUTLINE:</w:t>
      </w:r>
    </w:p>
    <w:p w14:paraId="619CB49A" w14:textId="77777777" w:rsidR="001B3DD2" w:rsidRPr="001B3DD2" w:rsidRDefault="001B3DD2" w:rsidP="001B3DD2">
      <w:pPr>
        <w:ind w:right="-360"/>
        <w:rPr>
          <w:rFonts w:ascii="Arial" w:hAnsi="Arial" w:cs="Arial"/>
          <w:b/>
          <w:bCs/>
        </w:rPr>
      </w:pPr>
    </w:p>
    <w:p w14:paraId="53C95F32" w14:textId="77777777" w:rsidR="001B3DD2" w:rsidRPr="001B3DD2" w:rsidRDefault="001B3DD2" w:rsidP="001B3DD2">
      <w:pPr>
        <w:ind w:right="-360"/>
        <w:rPr>
          <w:rFonts w:ascii="Arial" w:hAnsi="Arial" w:cs="Arial"/>
          <w:bCs/>
        </w:rPr>
      </w:pPr>
      <w:r w:rsidRPr="001B3DD2">
        <w:rPr>
          <w:rFonts w:ascii="Arial" w:hAnsi="Arial" w:cs="Arial"/>
          <w:bCs/>
        </w:rPr>
        <w:t>A.  Entrepreneurship: A World of Opportunity</w:t>
      </w:r>
    </w:p>
    <w:p w14:paraId="6F55E68A" w14:textId="77777777" w:rsidR="001B3DD2" w:rsidRPr="001B3DD2" w:rsidRDefault="001B3DD2" w:rsidP="001B3DD2">
      <w:pPr>
        <w:ind w:right="-360"/>
        <w:rPr>
          <w:rFonts w:ascii="Arial" w:hAnsi="Arial" w:cs="Arial"/>
          <w:bCs/>
        </w:rPr>
      </w:pPr>
      <w:r w:rsidRPr="001B3DD2">
        <w:rPr>
          <w:rFonts w:ascii="Arial" w:hAnsi="Arial" w:cs="Arial"/>
          <w:bCs/>
        </w:rPr>
        <w:tab/>
      </w:r>
    </w:p>
    <w:p w14:paraId="4D7A331E" w14:textId="77777777" w:rsidR="001B3DD2" w:rsidRPr="001B3DD2" w:rsidRDefault="001B3DD2" w:rsidP="001B3DD2">
      <w:pPr>
        <w:ind w:right="-360"/>
        <w:rPr>
          <w:rFonts w:ascii="Arial" w:hAnsi="Arial" w:cs="Arial"/>
          <w:bCs/>
        </w:rPr>
      </w:pPr>
      <w:r w:rsidRPr="001B3DD2">
        <w:rPr>
          <w:rFonts w:ascii="Arial" w:hAnsi="Arial" w:cs="Arial"/>
          <w:bCs/>
        </w:rPr>
        <w:t>B.  Starting from Scratch or Joining an Existing Business</w:t>
      </w:r>
    </w:p>
    <w:p w14:paraId="6407F0D2" w14:textId="77777777" w:rsidR="001B3DD2" w:rsidRPr="001B3DD2" w:rsidRDefault="001B3DD2" w:rsidP="001B3DD2">
      <w:pPr>
        <w:ind w:right="-360"/>
        <w:rPr>
          <w:rFonts w:ascii="Arial" w:hAnsi="Arial" w:cs="Arial"/>
          <w:bCs/>
        </w:rPr>
      </w:pPr>
    </w:p>
    <w:p w14:paraId="1FAE89D9" w14:textId="77777777" w:rsidR="001B3DD2" w:rsidRPr="001B3DD2" w:rsidRDefault="001B3DD2" w:rsidP="001B3DD2">
      <w:pPr>
        <w:ind w:right="-360"/>
        <w:rPr>
          <w:rFonts w:ascii="Arial" w:hAnsi="Arial" w:cs="Arial"/>
          <w:bCs/>
        </w:rPr>
      </w:pPr>
      <w:r w:rsidRPr="001B3DD2">
        <w:rPr>
          <w:rFonts w:ascii="Arial" w:hAnsi="Arial" w:cs="Arial"/>
          <w:bCs/>
        </w:rPr>
        <w:t>C.  Developing the New Venture Business Plan</w:t>
      </w:r>
    </w:p>
    <w:p w14:paraId="05EB1058" w14:textId="77777777" w:rsidR="001B3DD2" w:rsidRPr="001B3DD2" w:rsidRDefault="001B3DD2" w:rsidP="001B3DD2">
      <w:pPr>
        <w:ind w:right="-360"/>
        <w:rPr>
          <w:rFonts w:ascii="Arial" w:hAnsi="Arial" w:cs="Arial"/>
          <w:bCs/>
        </w:rPr>
      </w:pPr>
    </w:p>
    <w:p w14:paraId="25DEB086" w14:textId="77777777" w:rsidR="001B3DD2" w:rsidRPr="001B3DD2" w:rsidRDefault="001B3DD2" w:rsidP="001B3DD2">
      <w:pPr>
        <w:ind w:right="-360"/>
        <w:rPr>
          <w:rFonts w:ascii="Arial" w:hAnsi="Arial" w:cs="Arial"/>
          <w:bCs/>
        </w:rPr>
      </w:pPr>
      <w:r w:rsidRPr="001B3DD2">
        <w:rPr>
          <w:rFonts w:ascii="Arial" w:hAnsi="Arial" w:cs="Arial"/>
          <w:bCs/>
        </w:rPr>
        <w:t>D.  Focusing on the Customer: Marketing Growth Strategies</w:t>
      </w:r>
    </w:p>
    <w:p w14:paraId="6B26D321" w14:textId="77777777" w:rsidR="001B3DD2" w:rsidRPr="001B3DD2" w:rsidRDefault="001B3DD2" w:rsidP="001B3DD2">
      <w:pPr>
        <w:ind w:right="-360"/>
        <w:rPr>
          <w:rFonts w:ascii="Arial" w:hAnsi="Arial" w:cs="Arial"/>
          <w:bCs/>
        </w:rPr>
      </w:pPr>
    </w:p>
    <w:p w14:paraId="4B7E79A5" w14:textId="77777777" w:rsidR="001B3DD2" w:rsidRPr="001B3DD2" w:rsidRDefault="001B3DD2" w:rsidP="001B3DD2">
      <w:pPr>
        <w:ind w:right="-360"/>
        <w:rPr>
          <w:rFonts w:ascii="Arial" w:hAnsi="Arial" w:cs="Arial"/>
          <w:bCs/>
        </w:rPr>
      </w:pPr>
      <w:r w:rsidRPr="001B3DD2">
        <w:rPr>
          <w:rFonts w:ascii="Arial" w:hAnsi="Arial" w:cs="Arial"/>
          <w:bCs/>
        </w:rPr>
        <w:t>E.  Managing Growth in the Small Business</w:t>
      </w:r>
    </w:p>
    <w:p w14:paraId="4E0D9511" w14:textId="77777777" w:rsidR="001B3DD2" w:rsidRPr="001B3DD2" w:rsidRDefault="001B3DD2" w:rsidP="001B3DD2">
      <w:pPr>
        <w:ind w:right="-360"/>
        <w:rPr>
          <w:rFonts w:ascii="Arial" w:hAnsi="Arial" w:cs="Arial"/>
          <w:b/>
          <w:bCs/>
        </w:rPr>
      </w:pPr>
    </w:p>
    <w:p w14:paraId="4F117BB4" w14:textId="77777777" w:rsidR="00E25AFE" w:rsidRDefault="00E25AFE" w:rsidP="00202882">
      <w:pPr>
        <w:ind w:right="-360"/>
        <w:rPr>
          <w:rFonts w:ascii="Arial" w:hAnsi="Arial" w:cs="Arial"/>
          <w:b/>
          <w:bCs/>
          <w:caps/>
        </w:rPr>
      </w:pPr>
    </w:p>
    <w:p w14:paraId="476E953C" w14:textId="77777777" w:rsidR="00F97050" w:rsidRDefault="00F97050" w:rsidP="00202882">
      <w:pPr>
        <w:ind w:right="-360"/>
        <w:rPr>
          <w:rFonts w:ascii="Arial" w:hAnsi="Arial" w:cs="Arial"/>
          <w:b/>
          <w:bCs/>
          <w:caps/>
        </w:rPr>
      </w:pPr>
    </w:p>
    <w:p w14:paraId="14D256E4" w14:textId="77777777" w:rsidR="00F97050" w:rsidRDefault="00F97050" w:rsidP="00202882">
      <w:pPr>
        <w:ind w:right="-360"/>
        <w:rPr>
          <w:rFonts w:ascii="Arial" w:hAnsi="Arial" w:cs="Arial"/>
          <w:b/>
          <w:bCs/>
          <w:caps/>
        </w:rPr>
      </w:pPr>
    </w:p>
    <w:p w14:paraId="3CAB2E87" w14:textId="77777777" w:rsidR="00F97050" w:rsidRDefault="00F97050" w:rsidP="00202882">
      <w:pPr>
        <w:ind w:right="-360"/>
        <w:rPr>
          <w:rFonts w:ascii="Arial" w:hAnsi="Arial" w:cs="Arial"/>
          <w:b/>
          <w:bCs/>
          <w:caps/>
        </w:rPr>
      </w:pPr>
    </w:p>
    <w:p w14:paraId="312F7850" w14:textId="77777777" w:rsidR="00F97050" w:rsidRDefault="00F97050" w:rsidP="00202882">
      <w:pPr>
        <w:ind w:right="-360"/>
        <w:rPr>
          <w:rFonts w:ascii="Arial" w:hAnsi="Arial" w:cs="Arial"/>
          <w:b/>
          <w:bCs/>
          <w:caps/>
        </w:rPr>
      </w:pPr>
    </w:p>
    <w:p w14:paraId="4F117BB5" w14:textId="0E24B48F"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1DB76D46" w:rsidR="00202882" w:rsidRDefault="00202882" w:rsidP="00202882">
      <w:pPr>
        <w:ind w:left="720" w:hanging="720"/>
      </w:pPr>
      <w:r>
        <w:rPr>
          <w:rFonts w:ascii="Symbol" w:hAnsi="Symbol"/>
        </w:rPr>
        <w:t></w:t>
      </w:r>
      <w:r>
        <w:rPr>
          <w:sz w:val="14"/>
          <w:szCs w:val="14"/>
        </w:rPr>
        <w:t xml:space="preserve">        </w:t>
      </w:r>
      <w:r w:rsidR="00102261">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3"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C4" w14:textId="56AC7599" w:rsidR="00C7785F" w:rsidRDefault="00202882" w:rsidP="00102261">
      <w:pPr>
        <w:rPr>
          <w:rFonts w:ascii="Arial" w:hAnsi="Arial" w:cs="Arial"/>
        </w:rPr>
      </w:pPr>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p>
    <w:p w14:paraId="312862B9" w14:textId="7F9B2486" w:rsidR="00102261" w:rsidRPr="00102261" w:rsidRDefault="00B71671" w:rsidP="00102261">
      <w:r>
        <w:t>_____________________________________________________________________________</w:t>
      </w:r>
    </w:p>
    <w:p w14:paraId="4217E8A4" w14:textId="77777777" w:rsidR="00102261" w:rsidRPr="001035DA" w:rsidRDefault="00102261" w:rsidP="00102261">
      <w:pPr>
        <w:keepLines/>
        <w:ind w:left="720" w:hanging="720"/>
        <w:rPr>
          <w:u w:val="single"/>
        </w:rPr>
      </w:pPr>
      <w:r w:rsidRPr="001035DA">
        <w:rPr>
          <w:b/>
          <w:bCs/>
          <w:u w:val="single"/>
        </w:rPr>
        <w:t>Diversity Statement</w:t>
      </w:r>
    </w:p>
    <w:p w14:paraId="2A44C06F" w14:textId="77777777" w:rsidR="00102261" w:rsidRPr="001035DA" w:rsidRDefault="00102261" w:rsidP="00102261">
      <w:pPr>
        <w:keepLines/>
        <w:ind w:left="720"/>
      </w:pPr>
      <w:r w:rsidRPr="001035DA">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A972889" w14:textId="77777777" w:rsidR="00102261" w:rsidRPr="001035DA" w:rsidRDefault="00102261" w:rsidP="00102261">
      <w:pPr>
        <w:keepLines/>
        <w:ind w:left="720"/>
      </w:pPr>
      <w:r w:rsidRPr="001035DA">
        <w:t> </w:t>
      </w:r>
    </w:p>
    <w:p w14:paraId="03FACAD1" w14:textId="77777777" w:rsidR="00102261" w:rsidRPr="001035DA" w:rsidRDefault="00102261" w:rsidP="00102261">
      <w:pPr>
        <w:keepLines/>
        <w:ind w:left="720" w:hanging="720"/>
        <w:rPr>
          <w:u w:val="single"/>
        </w:rPr>
      </w:pPr>
      <w:r w:rsidRPr="001035DA">
        <w:rPr>
          <w:b/>
          <w:bCs/>
          <w:u w:val="single"/>
        </w:rPr>
        <w:t>Disabilities Statement</w:t>
      </w:r>
    </w:p>
    <w:p w14:paraId="47436C7F" w14:textId="77777777" w:rsidR="00102261" w:rsidRPr="001035DA" w:rsidRDefault="00102261" w:rsidP="00102261">
      <w:pPr>
        <w:keepLines/>
        <w:ind w:left="720"/>
      </w:pPr>
      <w:r w:rsidRPr="001035DA">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00A6234D" w14:textId="77777777" w:rsidR="00102261" w:rsidRPr="001035DA" w:rsidRDefault="00102261" w:rsidP="00102261">
      <w:pPr>
        <w:keepLines/>
        <w:ind w:left="720"/>
      </w:pPr>
      <w:r w:rsidRPr="001035DA">
        <w:t> </w:t>
      </w:r>
    </w:p>
    <w:p w14:paraId="50237011" w14:textId="77777777" w:rsidR="008F6FAB" w:rsidRDefault="008F6FAB" w:rsidP="00102261">
      <w:pPr>
        <w:keepLines/>
        <w:ind w:left="720" w:hanging="720"/>
        <w:rPr>
          <w:b/>
          <w:bCs/>
          <w:u w:val="single"/>
        </w:rPr>
      </w:pPr>
    </w:p>
    <w:p w14:paraId="00A4E850" w14:textId="199DA72F" w:rsidR="00102261" w:rsidRPr="001035DA" w:rsidRDefault="00102261" w:rsidP="00102261">
      <w:pPr>
        <w:keepLines/>
        <w:ind w:left="720" w:hanging="720"/>
        <w:rPr>
          <w:u w:val="single"/>
        </w:rPr>
      </w:pPr>
      <w:r w:rsidRPr="001035DA">
        <w:rPr>
          <w:b/>
          <w:bCs/>
          <w:u w:val="single"/>
        </w:rPr>
        <w:lastRenderedPageBreak/>
        <w:t>Non-Discrimination Statement</w:t>
      </w:r>
    </w:p>
    <w:p w14:paraId="51710667" w14:textId="77777777" w:rsidR="00102261" w:rsidRPr="001035DA" w:rsidRDefault="00102261" w:rsidP="00102261">
      <w:pPr>
        <w:keepLines/>
        <w:ind w:left="720"/>
      </w:pPr>
      <w:r w:rsidRPr="001035DA">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780F6B60" w14:textId="77777777" w:rsidR="00102261" w:rsidRPr="001035DA" w:rsidRDefault="00102261" w:rsidP="00102261">
      <w:pPr>
        <w:keepLines/>
        <w:ind w:left="720"/>
      </w:pPr>
      <w:r w:rsidRPr="001035DA">
        <w:t> </w:t>
      </w:r>
    </w:p>
    <w:p w14:paraId="02973E2F" w14:textId="77777777" w:rsidR="00102261" w:rsidRPr="00985ABC" w:rsidRDefault="00102261" w:rsidP="00102261">
      <w:pPr>
        <w:keepLines/>
        <w:ind w:left="720" w:hanging="720"/>
        <w:rPr>
          <w:u w:val="single"/>
        </w:rPr>
      </w:pPr>
      <w:r w:rsidRPr="00985ABC">
        <w:rPr>
          <w:b/>
          <w:bCs/>
          <w:u w:val="single"/>
        </w:rPr>
        <w:t>Title IX Pregnancy Accommodations Statement</w:t>
      </w:r>
    </w:p>
    <w:p w14:paraId="7F3951BC" w14:textId="77777777" w:rsidR="00102261" w:rsidRDefault="00102261" w:rsidP="00102261">
      <w:pPr>
        <w:keepLines/>
        <w:ind w:left="720"/>
      </w:pPr>
      <w:r w:rsidRPr="001035DA">
        <w:t>If you are pregnant, or have given birth within six months, Under Title IX you have a right to reasonable accommodations to help continue your education.  To </w:t>
      </w:r>
      <w:r w:rsidRPr="006073F9">
        <w:t>activate</w:t>
      </w:r>
      <w:r w:rsidRPr="001035DA">
        <w:t> </w:t>
      </w:r>
      <w:proofErr w:type="gramStart"/>
      <w:r w:rsidRPr="001035DA">
        <w:t>accommodations</w:t>
      </w:r>
      <w:proofErr w:type="gramEnd"/>
      <w:r w:rsidRPr="001035DA">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4" w:history="1">
        <w:r w:rsidRPr="001035DA">
          <w:rPr>
            <w:rStyle w:val="Hyperlink"/>
          </w:rPr>
          <w:t>email</w:t>
        </w:r>
      </w:hyperlink>
      <w:r w:rsidRPr="001035DA">
        <w:t> </w:t>
      </w:r>
      <w:hyperlink r:id="rId15" w:history="1">
        <w:r w:rsidRPr="001035DA">
          <w:rPr>
            <w:rStyle w:val="Hyperlink"/>
          </w:rPr>
          <w:t>cgilster@southplainscollege.edu</w:t>
        </w:r>
      </w:hyperlink>
      <w:r w:rsidRPr="001035DA">
        <w:t> for assistance.   </w:t>
      </w:r>
    </w:p>
    <w:p w14:paraId="55019022" w14:textId="77777777" w:rsidR="00102261" w:rsidRDefault="00102261" w:rsidP="00102261">
      <w:pPr>
        <w:keepLines/>
        <w:ind w:left="720"/>
      </w:pPr>
    </w:p>
    <w:p w14:paraId="38035C6B" w14:textId="77777777" w:rsidR="00102261" w:rsidRPr="006073F9" w:rsidRDefault="00102261" w:rsidP="00102261">
      <w:pPr>
        <w:keepLines/>
        <w:ind w:left="720" w:hanging="720"/>
      </w:pPr>
      <w:r w:rsidRPr="006073F9">
        <w:rPr>
          <w:b/>
          <w:bCs/>
        </w:rPr>
        <w:t xml:space="preserve">OPTIONAL STATEMENT - </w:t>
      </w:r>
      <w:r w:rsidRPr="006073F9">
        <w:rPr>
          <w:b/>
          <w:bCs/>
          <w:u w:val="single"/>
        </w:rPr>
        <w:t>Campus Concealed Carry Statement</w:t>
      </w:r>
    </w:p>
    <w:p w14:paraId="73FD3635" w14:textId="77777777" w:rsidR="00102261" w:rsidRPr="006073F9" w:rsidRDefault="00102261" w:rsidP="00102261">
      <w:pPr>
        <w:keepLines/>
        <w:ind w:left="720"/>
      </w:pPr>
      <w:r w:rsidRPr="006073F9">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6" w:history="1">
        <w:r w:rsidRPr="006073F9">
          <w:rPr>
            <w:rStyle w:val="Hyperlink"/>
          </w:rPr>
          <w:t>http://www.southplainscollege.edu/campuscarry.php</w:t>
        </w:r>
      </w:hyperlink>
    </w:p>
    <w:p w14:paraId="54157814" w14:textId="77777777" w:rsidR="00102261" w:rsidRPr="006073F9" w:rsidRDefault="00102261" w:rsidP="00102261">
      <w:pPr>
        <w:keepLines/>
        <w:ind w:left="720"/>
      </w:pPr>
      <w:r w:rsidRPr="006073F9">
        <w:t>Pursuant to PC 46.035, the open carrying of handguns is prohibited on all South Plains College campuses. Report violations to the College Police Department at 806-716-2396 or 9-1-1.</w:t>
      </w:r>
    </w:p>
    <w:p w14:paraId="4F117BC5" w14:textId="78E230DA" w:rsidR="00C7785F" w:rsidRDefault="00C7785F" w:rsidP="00B02012">
      <w:pPr>
        <w:widowControl w:val="0"/>
        <w:autoSpaceDE w:val="0"/>
        <w:autoSpaceDN w:val="0"/>
        <w:adjustRightInd w:val="0"/>
        <w:rPr>
          <w:rFonts w:ascii="Arial" w:hAnsi="Arial" w:cs="Arial"/>
          <w:b/>
          <w:bCs/>
          <w:caps/>
        </w:rPr>
      </w:pPr>
    </w:p>
    <w:p w14:paraId="1879097E" w14:textId="77777777" w:rsidR="00102261" w:rsidRDefault="00102261" w:rsidP="00B02012">
      <w:pPr>
        <w:widowControl w:val="0"/>
        <w:autoSpaceDE w:val="0"/>
        <w:autoSpaceDN w:val="0"/>
        <w:adjustRightInd w:val="0"/>
        <w:rPr>
          <w:rFonts w:ascii="Arial" w:hAnsi="Arial" w:cs="Arial"/>
          <w:b/>
          <w:bCs/>
          <w:caps/>
        </w:rPr>
      </w:pP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77777777" w:rsidR="00FE4C79" w:rsidRDefault="00FE4C79">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88E"/>
    <w:multiLevelType w:val="multilevel"/>
    <w:tmpl w:val="5F9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4"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6857A7"/>
    <w:multiLevelType w:val="multilevel"/>
    <w:tmpl w:val="E3A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7" w15:restartNumberingAfterBreak="0">
    <w:nsid w:val="55A555EB"/>
    <w:multiLevelType w:val="hybridMultilevel"/>
    <w:tmpl w:val="B15E0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9"/>
  </w:num>
  <w:num w:numId="5">
    <w:abstractNumId w:val="2"/>
  </w:num>
  <w:num w:numId="6">
    <w:abstractNumId w:val="6"/>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2261"/>
    <w:rsid w:val="00102F47"/>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3DD2"/>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32B0"/>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66E6"/>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317C"/>
    <w:rsid w:val="00485939"/>
    <w:rsid w:val="00492DC0"/>
    <w:rsid w:val="004A0599"/>
    <w:rsid w:val="004A2AD7"/>
    <w:rsid w:val="004A67DF"/>
    <w:rsid w:val="004B2871"/>
    <w:rsid w:val="004B32BE"/>
    <w:rsid w:val="004C00B5"/>
    <w:rsid w:val="004C05A9"/>
    <w:rsid w:val="004C3BC0"/>
    <w:rsid w:val="004C6322"/>
    <w:rsid w:val="004C7374"/>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1FD"/>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57D62"/>
    <w:rsid w:val="006628BB"/>
    <w:rsid w:val="0066482E"/>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723EF"/>
    <w:rsid w:val="00783BD6"/>
    <w:rsid w:val="00790299"/>
    <w:rsid w:val="007936EC"/>
    <w:rsid w:val="0079468D"/>
    <w:rsid w:val="00795834"/>
    <w:rsid w:val="0079622F"/>
    <w:rsid w:val="007A3AFF"/>
    <w:rsid w:val="007A4B81"/>
    <w:rsid w:val="007A50BD"/>
    <w:rsid w:val="007A6103"/>
    <w:rsid w:val="007B55BB"/>
    <w:rsid w:val="007C15E5"/>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8F6FAB"/>
    <w:rsid w:val="00903256"/>
    <w:rsid w:val="00903CC1"/>
    <w:rsid w:val="009040D5"/>
    <w:rsid w:val="00906103"/>
    <w:rsid w:val="00910C3D"/>
    <w:rsid w:val="00910D8E"/>
    <w:rsid w:val="00911F18"/>
    <w:rsid w:val="00913810"/>
    <w:rsid w:val="0092375E"/>
    <w:rsid w:val="009268A8"/>
    <w:rsid w:val="00926AEA"/>
    <w:rsid w:val="00926BA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3C1B"/>
    <w:rsid w:val="00B24EFF"/>
    <w:rsid w:val="00B338B6"/>
    <w:rsid w:val="00B446CC"/>
    <w:rsid w:val="00B71671"/>
    <w:rsid w:val="00B81F0B"/>
    <w:rsid w:val="00B83853"/>
    <w:rsid w:val="00BA1F7F"/>
    <w:rsid w:val="00BA32AF"/>
    <w:rsid w:val="00BA49B8"/>
    <w:rsid w:val="00BB6E68"/>
    <w:rsid w:val="00BC32CA"/>
    <w:rsid w:val="00BC3920"/>
    <w:rsid w:val="00BC55C1"/>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2E2C"/>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07BD"/>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95C56"/>
    <w:rsid w:val="00F97050"/>
    <w:rsid w:val="00FA217B"/>
    <w:rsid w:val="00FA2CA1"/>
    <w:rsid w:val="00FA73AD"/>
    <w:rsid w:val="00FB00C5"/>
    <w:rsid w:val="00FB03FB"/>
    <w:rsid w:val="00FB2879"/>
    <w:rsid w:val="00FB5670"/>
    <w:rsid w:val="00FB63E4"/>
    <w:rsid w:val="00FB6733"/>
    <w:rsid w:val="00FC09F3"/>
    <w:rsid w:val="00FC38A0"/>
    <w:rsid w:val="00FC587D"/>
    <w:rsid w:val="00FD7654"/>
    <w:rsid w:val="00FE4C79"/>
    <w:rsid w:val="00FE6DCE"/>
    <w:rsid w:val="00FF083A"/>
    <w:rsid w:val="00FF0BD0"/>
    <w:rsid w:val="00FF4B46"/>
    <w:rsid w:val="00FF5BA5"/>
    <w:rsid w:val="01685E79"/>
    <w:rsid w:val="1083E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customStyle="1" w:styleId="paragraph">
    <w:name w:val="paragraph"/>
    <w:basedOn w:val="Normal"/>
    <w:rsid w:val="007723EF"/>
    <w:pPr>
      <w:spacing w:before="100" w:beforeAutospacing="1" w:after="100" w:afterAutospacing="1"/>
    </w:pPr>
  </w:style>
  <w:style w:type="character" w:customStyle="1" w:styleId="normaltextrun">
    <w:name w:val="normaltextrun"/>
    <w:basedOn w:val="DefaultParagraphFont"/>
    <w:rsid w:val="007723EF"/>
  </w:style>
  <w:style w:type="character" w:customStyle="1" w:styleId="advancedproofingissue">
    <w:name w:val="advancedproofingissue"/>
    <w:basedOn w:val="DefaultParagraphFont"/>
    <w:rsid w:val="007723EF"/>
  </w:style>
  <w:style w:type="character" w:customStyle="1" w:styleId="eop">
    <w:name w:val="eop"/>
    <w:basedOn w:val="DefaultParagraphFont"/>
    <w:rsid w:val="007723EF"/>
  </w:style>
  <w:style w:type="character" w:customStyle="1" w:styleId="spellingerror">
    <w:name w:val="spellingerror"/>
    <w:basedOn w:val="DefaultParagraphFont"/>
    <w:rsid w:val="007723EF"/>
  </w:style>
  <w:style w:type="character" w:customStyle="1" w:styleId="contextualspellingandgrammarerror">
    <w:name w:val="contextualspellingandgrammarerror"/>
    <w:basedOn w:val="DefaultParagraphFont"/>
    <w:rsid w:val="0077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494035797">
      <w:bodyDiv w:val="1"/>
      <w:marLeft w:val="0"/>
      <w:marRight w:val="0"/>
      <w:marTop w:val="0"/>
      <w:marBottom w:val="0"/>
      <w:divBdr>
        <w:top w:val="none" w:sz="0" w:space="0" w:color="auto"/>
        <w:left w:val="none" w:sz="0" w:space="0" w:color="auto"/>
        <w:bottom w:val="none" w:sz="0" w:space="0" w:color="auto"/>
        <w:right w:val="none" w:sz="0" w:space="0" w:color="auto"/>
      </w:divBdr>
    </w:div>
    <w:div w:id="1708987745">
      <w:bodyDiv w:val="1"/>
      <w:marLeft w:val="0"/>
      <w:marRight w:val="0"/>
      <w:marTop w:val="0"/>
      <w:marBottom w:val="0"/>
      <w:divBdr>
        <w:top w:val="none" w:sz="0" w:space="0" w:color="auto"/>
        <w:left w:val="none" w:sz="0" w:space="0" w:color="auto"/>
        <w:bottom w:val="none" w:sz="0" w:space="0" w:color="auto"/>
        <w:right w:val="none" w:sz="0" w:space="0" w:color="auto"/>
      </w:divBdr>
      <w:divsChild>
        <w:div w:id="656226529">
          <w:marLeft w:val="0"/>
          <w:marRight w:val="0"/>
          <w:marTop w:val="0"/>
          <w:marBottom w:val="0"/>
          <w:divBdr>
            <w:top w:val="none" w:sz="0" w:space="0" w:color="auto"/>
            <w:left w:val="none" w:sz="0" w:space="0" w:color="auto"/>
            <w:bottom w:val="none" w:sz="0" w:space="0" w:color="auto"/>
            <w:right w:val="none" w:sz="0" w:space="0" w:color="auto"/>
          </w:divBdr>
        </w:div>
        <w:div w:id="549223201">
          <w:marLeft w:val="0"/>
          <w:marRight w:val="0"/>
          <w:marTop w:val="0"/>
          <w:marBottom w:val="0"/>
          <w:divBdr>
            <w:top w:val="none" w:sz="0" w:space="0" w:color="auto"/>
            <w:left w:val="none" w:sz="0" w:space="0" w:color="auto"/>
            <w:bottom w:val="none" w:sz="0" w:space="0" w:color="auto"/>
            <w:right w:val="none" w:sz="0" w:space="0" w:color="auto"/>
          </w:divBdr>
        </w:div>
        <w:div w:id="1447963290">
          <w:marLeft w:val="0"/>
          <w:marRight w:val="0"/>
          <w:marTop w:val="0"/>
          <w:marBottom w:val="0"/>
          <w:divBdr>
            <w:top w:val="none" w:sz="0" w:space="0" w:color="auto"/>
            <w:left w:val="none" w:sz="0" w:space="0" w:color="auto"/>
            <w:bottom w:val="none" w:sz="0" w:space="0" w:color="auto"/>
            <w:right w:val="none" w:sz="0" w:space="0" w:color="auto"/>
          </w:divBdr>
        </w:div>
        <w:div w:id="1590918679">
          <w:marLeft w:val="0"/>
          <w:marRight w:val="0"/>
          <w:marTop w:val="0"/>
          <w:marBottom w:val="0"/>
          <w:divBdr>
            <w:top w:val="none" w:sz="0" w:space="0" w:color="auto"/>
            <w:left w:val="none" w:sz="0" w:space="0" w:color="auto"/>
            <w:bottom w:val="none" w:sz="0" w:space="0" w:color="auto"/>
            <w:right w:val="none" w:sz="0" w:space="0" w:color="auto"/>
          </w:divBdr>
        </w:div>
        <w:div w:id="1850364800">
          <w:marLeft w:val="0"/>
          <w:marRight w:val="0"/>
          <w:marTop w:val="0"/>
          <w:marBottom w:val="0"/>
          <w:divBdr>
            <w:top w:val="none" w:sz="0" w:space="0" w:color="auto"/>
            <w:left w:val="none" w:sz="0" w:space="0" w:color="auto"/>
            <w:bottom w:val="none" w:sz="0" w:space="0" w:color="auto"/>
            <w:right w:val="none" w:sz="0" w:space="0" w:color="auto"/>
          </w:divBdr>
        </w:div>
        <w:div w:id="2034989849">
          <w:marLeft w:val="0"/>
          <w:marRight w:val="0"/>
          <w:marTop w:val="0"/>
          <w:marBottom w:val="0"/>
          <w:divBdr>
            <w:top w:val="none" w:sz="0" w:space="0" w:color="auto"/>
            <w:left w:val="none" w:sz="0" w:space="0" w:color="auto"/>
            <w:bottom w:val="none" w:sz="0" w:space="0" w:color="auto"/>
            <w:right w:val="none" w:sz="0" w:space="0" w:color="auto"/>
          </w:divBdr>
        </w:div>
        <w:div w:id="1683631214">
          <w:marLeft w:val="0"/>
          <w:marRight w:val="0"/>
          <w:marTop w:val="0"/>
          <w:marBottom w:val="0"/>
          <w:divBdr>
            <w:top w:val="none" w:sz="0" w:space="0" w:color="auto"/>
            <w:left w:val="none" w:sz="0" w:space="0" w:color="auto"/>
            <w:bottom w:val="none" w:sz="0" w:space="0" w:color="auto"/>
            <w:right w:val="none" w:sz="0" w:space="0" w:color="auto"/>
          </w:divBdr>
          <w:divsChild>
            <w:div w:id="329992027">
              <w:marLeft w:val="0"/>
              <w:marRight w:val="0"/>
              <w:marTop w:val="0"/>
              <w:marBottom w:val="0"/>
              <w:divBdr>
                <w:top w:val="none" w:sz="0" w:space="0" w:color="auto"/>
                <w:left w:val="none" w:sz="0" w:space="0" w:color="auto"/>
                <w:bottom w:val="none" w:sz="0" w:space="0" w:color="auto"/>
                <w:right w:val="none" w:sz="0" w:space="0" w:color="auto"/>
              </w:divBdr>
            </w:div>
            <w:div w:id="108356627">
              <w:marLeft w:val="0"/>
              <w:marRight w:val="0"/>
              <w:marTop w:val="0"/>
              <w:marBottom w:val="0"/>
              <w:divBdr>
                <w:top w:val="none" w:sz="0" w:space="0" w:color="auto"/>
                <w:left w:val="none" w:sz="0" w:space="0" w:color="auto"/>
                <w:bottom w:val="none" w:sz="0" w:space="0" w:color="auto"/>
                <w:right w:val="none" w:sz="0" w:space="0" w:color="auto"/>
              </w:divBdr>
            </w:div>
            <w:div w:id="725955060">
              <w:marLeft w:val="0"/>
              <w:marRight w:val="0"/>
              <w:marTop w:val="0"/>
              <w:marBottom w:val="0"/>
              <w:divBdr>
                <w:top w:val="none" w:sz="0" w:space="0" w:color="auto"/>
                <w:left w:val="none" w:sz="0" w:space="0" w:color="auto"/>
                <w:bottom w:val="none" w:sz="0" w:space="0" w:color="auto"/>
                <w:right w:val="none" w:sz="0" w:space="0" w:color="auto"/>
              </w:divBdr>
            </w:div>
          </w:divsChild>
        </w:div>
        <w:div w:id="4869808">
          <w:marLeft w:val="0"/>
          <w:marRight w:val="0"/>
          <w:marTop w:val="0"/>
          <w:marBottom w:val="0"/>
          <w:divBdr>
            <w:top w:val="none" w:sz="0" w:space="0" w:color="auto"/>
            <w:left w:val="none" w:sz="0" w:space="0" w:color="auto"/>
            <w:bottom w:val="none" w:sz="0" w:space="0" w:color="auto"/>
            <w:right w:val="none" w:sz="0" w:space="0" w:color="auto"/>
          </w:divBdr>
          <w:divsChild>
            <w:div w:id="1525093394">
              <w:marLeft w:val="0"/>
              <w:marRight w:val="0"/>
              <w:marTop w:val="0"/>
              <w:marBottom w:val="0"/>
              <w:divBdr>
                <w:top w:val="none" w:sz="0" w:space="0" w:color="auto"/>
                <w:left w:val="none" w:sz="0" w:space="0" w:color="auto"/>
                <w:bottom w:val="none" w:sz="0" w:space="0" w:color="auto"/>
                <w:right w:val="none" w:sz="0" w:space="0" w:color="auto"/>
              </w:divBdr>
            </w:div>
            <w:div w:id="1911840412">
              <w:marLeft w:val="0"/>
              <w:marRight w:val="0"/>
              <w:marTop w:val="0"/>
              <w:marBottom w:val="0"/>
              <w:divBdr>
                <w:top w:val="none" w:sz="0" w:space="0" w:color="auto"/>
                <w:left w:val="none" w:sz="0" w:space="0" w:color="auto"/>
                <w:bottom w:val="none" w:sz="0" w:space="0" w:color="auto"/>
                <w:right w:val="none" w:sz="0" w:space="0" w:color="auto"/>
              </w:divBdr>
            </w:div>
            <w:div w:id="400369005">
              <w:marLeft w:val="0"/>
              <w:marRight w:val="0"/>
              <w:marTop w:val="0"/>
              <w:marBottom w:val="0"/>
              <w:divBdr>
                <w:top w:val="none" w:sz="0" w:space="0" w:color="auto"/>
                <w:left w:val="none" w:sz="0" w:space="0" w:color="auto"/>
                <w:bottom w:val="none" w:sz="0" w:space="0" w:color="auto"/>
                <w:right w:val="none" w:sz="0" w:space="0" w:color="auto"/>
              </w:divBdr>
            </w:div>
            <w:div w:id="1481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ackboard@southplains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rtiport.pearsonvue.com/Certifications/ESB/Certification/Overview.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uthplainscollege.edu/campuscarry.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en-us/education/products/office" TargetMode="External"/><Relationship Id="rId5" Type="http://schemas.openxmlformats.org/officeDocument/2006/relationships/numbering" Target="numbering.xml"/><Relationship Id="rId15" Type="http://schemas.openxmlformats.org/officeDocument/2006/relationships/hyperlink" Target="mailto:cgilster@southplainscollege.edu" TargetMode="External"/><Relationship Id="rId10" Type="http://schemas.openxmlformats.org/officeDocument/2006/relationships/hyperlink" Target="http://www.cengage.com/start-strong" TargetMode="External"/><Relationship Id="rId4" Type="http://schemas.openxmlformats.org/officeDocument/2006/relationships/customXml" Target="../customXml/item4.xml"/><Relationship Id="rId9" Type="http://schemas.openxmlformats.org/officeDocument/2006/relationships/hyperlink" Target="http://www.cengage.com/unlimited" TargetMode="External"/><Relationship Id="rId14" Type="http://schemas.openxmlformats.org/officeDocument/2006/relationships/hyperlink" Target="http://www.southplainscollege.edu/employees/manualshandbooks/facultyhandbook/sec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795-E302-4DA7-B0CA-97B00F1F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A67D3-B12C-45AC-8111-2AA4922DAF67}">
  <ds:schemaRefs>
    <ds:schemaRef ds:uri="http://schemas.microsoft.com/sharepoint/v3/contenttype/forms"/>
  </ds:schemaRefs>
</ds:datastoreItem>
</file>

<file path=customXml/itemProps3.xml><?xml version="1.0" encoding="utf-8"?>
<ds:datastoreItem xmlns:ds="http://schemas.openxmlformats.org/officeDocument/2006/customXml" ds:itemID="{61B79B17-3E8F-4629-ACC9-02B76478F5BC}">
  <ds:schemaRefs>
    <ds:schemaRef ds:uri="http://www.w3.org/XML/1998/namespace"/>
    <ds:schemaRef ds:uri="http://schemas.microsoft.com/office/2006/documentManagement/types"/>
    <ds:schemaRef ds:uri="http://schemas.openxmlformats.org/package/2006/metadata/core-properties"/>
    <ds:schemaRef ds:uri="http://purl.org/dc/terms/"/>
    <ds:schemaRef ds:uri="53095e7c-b1f3-4f7d-a274-7cb68285d84c"/>
    <ds:schemaRef ds:uri="http://schemas.microsoft.com/office/infopath/2007/PartnerControls"/>
    <ds:schemaRef ds:uri="http://purl.org/dc/elements/1.1/"/>
    <ds:schemaRef ds:uri="146722e9-11b8-4a63-8289-10cbe5c38d0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BA09482-651E-4D8F-80C3-B08E7FF0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3470</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cp:lastModifiedBy>
  <cp:revision>2</cp:revision>
  <cp:lastPrinted>2010-01-14T15:58:00Z</cp:lastPrinted>
  <dcterms:created xsi:type="dcterms:W3CDTF">2021-01-04T21:32:00Z</dcterms:created>
  <dcterms:modified xsi:type="dcterms:W3CDTF">2021-01-04T21:32:00Z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